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7" w:lineRule="auto"/>
        <w:rPr>
          <w:rFonts w:ascii="Arial"/>
          <w:sz w:val="21"/>
        </w:rPr>
      </w:pPr>
    </w:p>
    <w:p>
      <w:pPr>
        <w:spacing w:line="826" w:lineRule="exact"/>
        <w:ind w:firstLine="737"/>
        <w:textAlignment w:val="center"/>
      </w:pPr>
      <w:r>
        <w:drawing>
          <wp:inline distT="0" distB="0" distL="0" distR="0">
            <wp:extent cx="4324985" cy="5238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25111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2" w:lineRule="auto"/>
        <w:ind w:left="27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中大研字〔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45" w:lineRule="exact"/>
        <w:ind w:firstLine="156"/>
        <w:textAlignment w:val="center"/>
      </w:pPr>
      <w:r>
        <w:drawing>
          <wp:inline distT="0" distB="0" distL="0" distR="0">
            <wp:extent cx="525780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84" w:line="228" w:lineRule="auto"/>
        <w:ind w:left="1657" w:right="789" w:hanging="87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印发修订后的《中南大学研究生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学位论文撰写规范》的通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知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各二级单位：</w:t>
      </w:r>
    </w:p>
    <w:p>
      <w:pPr>
        <w:spacing w:before="190" w:line="339" w:lineRule="auto"/>
        <w:ind w:left="5" w:right="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修订后的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《中南大学研究生学位论文撰写规范》已经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8"/>
          <w:sz w:val="31"/>
          <w:szCs w:val="31"/>
        </w:rPr>
        <w:t>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4"/>
          <w:sz w:val="31"/>
          <w:szCs w:val="31"/>
        </w:rPr>
        <w:t>日校务会议讨论通过，现印发给你们，请认真遵照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执</w:t>
      </w:r>
      <w:r>
        <w:rPr>
          <w:rFonts w:ascii="仿宋" w:hAnsi="仿宋" w:eastAsia="仿宋" w:cs="仿宋"/>
          <w:sz w:val="31"/>
          <w:szCs w:val="31"/>
        </w:rPr>
        <w:t>行。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309" w:lineRule="auto"/>
        <w:ind w:left="5436" w:right="698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中</w:t>
      </w:r>
      <w:r>
        <w:rPr>
          <w:rFonts w:ascii="仿宋" w:hAnsi="仿宋" w:eastAsia="仿宋" w:cs="仿宋"/>
          <w:spacing w:val="-3"/>
          <w:sz w:val="31"/>
          <w:szCs w:val="31"/>
        </w:rPr>
        <w:t>南</w:t>
      </w:r>
      <w:r>
        <w:rPr>
          <w:rFonts w:ascii="仿宋" w:hAnsi="仿宋" w:eastAsia="仿宋" w:cs="仿宋"/>
          <w:spacing w:val="-2"/>
          <w:sz w:val="31"/>
          <w:szCs w:val="31"/>
        </w:rPr>
        <w:t>大学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ectPr>
          <w:footerReference r:id="rId5" w:type="default"/>
          <w:pgSz w:w="11906" w:h="16839"/>
          <w:pgMar w:top="1431" w:right="1643" w:bottom="1231" w:left="1655" w:header="0" w:footer="991" w:gutter="0"/>
          <w:cols w:space="720" w:num="1"/>
        </w:sectPr>
      </w:pPr>
    </w:p>
    <w:p>
      <w:pPr>
        <w:spacing w:before="403" w:line="186" w:lineRule="auto"/>
        <w:ind w:left="10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中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大学研究生学位论文撰写规范</w:t>
      </w:r>
    </w:p>
    <w:p>
      <w:pPr>
        <w:spacing w:before="175" w:line="222" w:lineRule="auto"/>
        <w:ind w:left="14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22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 </w:t>
      </w:r>
      <w:r>
        <w:rPr>
          <w:rFonts w:ascii="仿宋" w:hAnsi="仿宋" w:eastAsia="仿宋" w:cs="仿宋"/>
          <w:spacing w:val="6"/>
          <w:sz w:val="31"/>
          <w:szCs w:val="31"/>
        </w:rPr>
        <w:t>日校务会议讨论通过)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1" w:line="317" w:lineRule="auto"/>
        <w:ind w:lef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规范学位论文撰写格式，保证学位论文质量，根据《中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华</w:t>
      </w:r>
      <w:r>
        <w:rPr>
          <w:rFonts w:ascii="仿宋" w:hAnsi="仿宋" w:eastAsia="仿宋" w:cs="仿宋"/>
          <w:spacing w:val="3"/>
          <w:sz w:val="31"/>
          <w:szCs w:val="31"/>
        </w:rPr>
        <w:t>人民共和国国家标准学位论文编写规则》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∕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7713. 1—2006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和《信息与文献 参考文献著录</w:t>
      </w:r>
      <w:r>
        <w:rPr>
          <w:rFonts w:ascii="仿宋" w:hAnsi="仿宋" w:eastAsia="仿宋" w:cs="仿宋"/>
          <w:spacing w:val="-1"/>
          <w:sz w:val="31"/>
          <w:szCs w:val="31"/>
        </w:rPr>
        <w:t>规则》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GB∕T 7714—2015 </w:t>
      </w:r>
      <w:r>
        <w:rPr>
          <w:rFonts w:ascii="仿宋" w:hAnsi="仿宋" w:eastAsia="仿宋" w:cs="仿宋"/>
          <w:spacing w:val="-1"/>
          <w:sz w:val="31"/>
          <w:szCs w:val="31"/>
        </w:rPr>
        <w:t>的要求，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结</w:t>
      </w:r>
      <w:r>
        <w:rPr>
          <w:rFonts w:ascii="仿宋" w:hAnsi="仿宋" w:eastAsia="仿宋" w:cs="仿宋"/>
          <w:spacing w:val="7"/>
          <w:sz w:val="31"/>
          <w:szCs w:val="31"/>
        </w:rPr>
        <w:t>合学校实际，制定本规范。</w:t>
      </w:r>
    </w:p>
    <w:p>
      <w:pPr>
        <w:spacing w:before="26" w:line="513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一、基本要求</w:t>
      </w:r>
    </w:p>
    <w:p>
      <w:pPr>
        <w:spacing w:before="25" w:line="322" w:lineRule="auto"/>
        <w:ind w:left="6" w:right="8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学位</w:t>
      </w:r>
      <w:r>
        <w:rPr>
          <w:rFonts w:ascii="仿宋" w:hAnsi="仿宋" w:eastAsia="仿宋" w:cs="仿宋"/>
          <w:spacing w:val="11"/>
          <w:sz w:val="31"/>
          <w:szCs w:val="31"/>
        </w:rPr>
        <w:t>论</w:t>
      </w:r>
      <w:r>
        <w:rPr>
          <w:rFonts w:ascii="仿宋" w:hAnsi="仿宋" w:eastAsia="仿宋" w:cs="仿宋"/>
          <w:spacing w:val="7"/>
          <w:sz w:val="31"/>
          <w:szCs w:val="31"/>
        </w:rPr>
        <w:t>文是研究生科研工作成果的集中体现，它集中展现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了作</w:t>
      </w:r>
      <w:r>
        <w:rPr>
          <w:rFonts w:ascii="仿宋" w:hAnsi="仿宋" w:eastAsia="仿宋" w:cs="仿宋"/>
          <w:spacing w:val="11"/>
          <w:sz w:val="31"/>
          <w:szCs w:val="31"/>
        </w:rPr>
        <w:t>者</w:t>
      </w:r>
      <w:r>
        <w:rPr>
          <w:rFonts w:ascii="仿宋" w:hAnsi="仿宋" w:eastAsia="仿宋" w:cs="仿宋"/>
          <w:spacing w:val="8"/>
          <w:sz w:val="31"/>
          <w:szCs w:val="31"/>
        </w:rPr>
        <w:t>在科学研究或专业实践中获得的新发现、新发明、新理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论、</w:t>
      </w:r>
      <w:r>
        <w:rPr>
          <w:rFonts w:ascii="仿宋" w:hAnsi="仿宋" w:eastAsia="仿宋" w:cs="仿宋"/>
          <w:spacing w:val="11"/>
          <w:sz w:val="31"/>
          <w:szCs w:val="31"/>
        </w:rPr>
        <w:t>新</w:t>
      </w:r>
      <w:r>
        <w:rPr>
          <w:rFonts w:ascii="仿宋" w:hAnsi="仿宋" w:eastAsia="仿宋" w:cs="仿宋"/>
          <w:spacing w:val="8"/>
          <w:sz w:val="31"/>
          <w:szCs w:val="31"/>
        </w:rPr>
        <w:t>方法、新见解等，是申请博士、硕士学位的重要依据，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要</w:t>
      </w:r>
      <w:r>
        <w:rPr>
          <w:rFonts w:ascii="仿宋" w:hAnsi="仿宋" w:eastAsia="仿宋" w:cs="仿宋"/>
          <w:spacing w:val="14"/>
          <w:sz w:val="31"/>
          <w:szCs w:val="31"/>
        </w:rPr>
        <w:t>求</w:t>
      </w:r>
      <w:r>
        <w:rPr>
          <w:rFonts w:ascii="仿宋" w:hAnsi="仿宋" w:eastAsia="仿宋" w:cs="仿宋"/>
          <w:spacing w:val="8"/>
          <w:sz w:val="31"/>
          <w:szCs w:val="31"/>
        </w:rPr>
        <w:t>完整、准确、真实，符合学术规范。</w:t>
      </w:r>
    </w:p>
    <w:p>
      <w:pPr>
        <w:spacing w:before="1" w:line="321" w:lineRule="auto"/>
        <w:ind w:left="3" w:right="8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12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范适用于向学校申请博士、硕士学位的各类研究生学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位论文，研究生指导教师、各学位评定分委员会和二级研究</w:t>
      </w:r>
      <w:r>
        <w:rPr>
          <w:rFonts w:ascii="仿宋" w:hAnsi="仿宋" w:eastAsia="仿宋" w:cs="仿宋"/>
          <w:spacing w:val="6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培</w:t>
      </w:r>
      <w:r>
        <w:rPr>
          <w:rFonts w:ascii="仿宋" w:hAnsi="仿宋" w:eastAsia="仿宋" w:cs="仿宋"/>
          <w:spacing w:val="9"/>
          <w:sz w:val="31"/>
          <w:szCs w:val="31"/>
        </w:rPr>
        <w:t>养单位应对研究生学位论文进行规范性审查。</w:t>
      </w:r>
    </w:p>
    <w:p>
      <w:pPr>
        <w:spacing w:line="417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二、语言要求</w:t>
      </w:r>
    </w:p>
    <w:p>
      <w:pPr>
        <w:spacing w:before="122" w:line="322" w:lineRule="auto"/>
        <w:ind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根据《中华人民共和国</w:t>
      </w:r>
      <w:r>
        <w:rPr>
          <w:rFonts w:ascii="仿宋" w:hAnsi="仿宋" w:eastAsia="仿宋" w:cs="仿宋"/>
          <w:sz w:val="31"/>
          <w:szCs w:val="31"/>
        </w:rPr>
        <w:t xml:space="preserve">国家通用语言文字法》的有关规定， </w:t>
      </w:r>
      <w:r>
        <w:rPr>
          <w:rFonts w:ascii="仿宋" w:hAnsi="仿宋" w:eastAsia="仿宋" w:cs="仿宋"/>
          <w:spacing w:val="16"/>
          <w:sz w:val="31"/>
          <w:szCs w:val="31"/>
        </w:rPr>
        <w:t>研</w:t>
      </w:r>
      <w:r>
        <w:rPr>
          <w:rFonts w:ascii="仿宋" w:hAnsi="仿宋" w:eastAsia="仿宋" w:cs="仿宋"/>
          <w:spacing w:val="12"/>
          <w:sz w:val="31"/>
          <w:szCs w:val="31"/>
        </w:rPr>
        <w:t>究</w:t>
      </w:r>
      <w:r>
        <w:rPr>
          <w:rFonts w:ascii="仿宋" w:hAnsi="仿宋" w:eastAsia="仿宋" w:cs="仿宋"/>
          <w:spacing w:val="8"/>
          <w:sz w:val="31"/>
          <w:szCs w:val="31"/>
        </w:rPr>
        <w:t>生学位论文一般用中文 (简体汉字) 撰写。外国语言文学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专</w:t>
      </w:r>
      <w:r>
        <w:rPr>
          <w:rFonts w:ascii="仿宋" w:hAnsi="仿宋" w:eastAsia="仿宋" w:cs="仿宋"/>
          <w:spacing w:val="9"/>
          <w:sz w:val="31"/>
          <w:szCs w:val="31"/>
        </w:rPr>
        <w:t>业可用相应语种撰写学位论文，但论文题目、摘要等必须有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中文</w:t>
      </w:r>
      <w:r>
        <w:rPr>
          <w:rFonts w:ascii="仿宋" w:hAnsi="仿宋" w:eastAsia="仿宋" w:cs="仿宋"/>
          <w:spacing w:val="5"/>
          <w:sz w:val="31"/>
          <w:szCs w:val="31"/>
        </w:rPr>
        <w:t>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注，并应附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5000 </w:t>
      </w:r>
      <w:r>
        <w:rPr>
          <w:rFonts w:ascii="仿宋" w:hAnsi="仿宋" w:eastAsia="仿宋" w:cs="仿宋"/>
          <w:spacing w:val="4"/>
          <w:sz w:val="31"/>
          <w:szCs w:val="31"/>
        </w:rPr>
        <w:t>字的详细中文摘要。</w:t>
      </w:r>
    </w:p>
    <w:p>
      <w:pPr>
        <w:spacing w:before="2" w:line="326" w:lineRule="auto"/>
        <w:ind w:left="11" w:right="8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根据</w:t>
      </w:r>
      <w:r>
        <w:rPr>
          <w:rFonts w:ascii="仿宋" w:hAnsi="仿宋" w:eastAsia="仿宋" w:cs="仿宋"/>
          <w:spacing w:val="10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育部、外交部、公安部联合制定的《学校招收和培</w:t>
      </w:r>
      <w:r>
        <w:rPr>
          <w:rFonts w:ascii="仿宋" w:hAnsi="仿宋" w:eastAsia="仿宋" w:cs="仿宋"/>
          <w:sz w:val="31"/>
          <w:szCs w:val="31"/>
        </w:rPr>
        <w:t xml:space="preserve"> 养国际学生管理办法》  (教育部令第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42 </w:t>
      </w:r>
      <w:r>
        <w:rPr>
          <w:rFonts w:ascii="仿宋" w:hAnsi="仿宋" w:eastAsia="仿宋" w:cs="仿宋"/>
          <w:sz w:val="31"/>
          <w:szCs w:val="31"/>
        </w:rPr>
        <w:t xml:space="preserve">号 ) 有关规定，使用 </w:t>
      </w:r>
      <w:r>
        <w:rPr>
          <w:rFonts w:ascii="仿宋" w:hAnsi="仿宋" w:eastAsia="仿宋" w:cs="仿宋"/>
          <w:spacing w:val="16"/>
          <w:sz w:val="31"/>
          <w:szCs w:val="31"/>
        </w:rPr>
        <w:t>外</w:t>
      </w:r>
      <w:r>
        <w:rPr>
          <w:rFonts w:ascii="仿宋" w:hAnsi="仿宋" w:eastAsia="仿宋" w:cs="仿宋"/>
          <w:spacing w:val="14"/>
          <w:sz w:val="31"/>
          <w:szCs w:val="31"/>
        </w:rPr>
        <w:t>国</w:t>
      </w:r>
      <w:r>
        <w:rPr>
          <w:rFonts w:ascii="仿宋" w:hAnsi="仿宋" w:eastAsia="仿宋" w:cs="仿宋"/>
          <w:spacing w:val="8"/>
          <w:sz w:val="31"/>
          <w:szCs w:val="31"/>
        </w:rPr>
        <w:t>语言接受高等学历教育的国际学生，其学位论文可使用相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应的</w:t>
      </w:r>
      <w:r>
        <w:rPr>
          <w:rFonts w:ascii="仿宋" w:hAnsi="仿宋" w:eastAsia="仿宋" w:cs="仿宋"/>
          <w:spacing w:val="7"/>
          <w:sz w:val="31"/>
          <w:szCs w:val="31"/>
        </w:rPr>
        <w:t>外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文撰写，但须附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5000 </w:t>
      </w:r>
      <w:r>
        <w:rPr>
          <w:rFonts w:ascii="仿宋" w:hAnsi="仿宋" w:eastAsia="仿宋" w:cs="仿宋"/>
          <w:spacing w:val="4"/>
          <w:sz w:val="31"/>
          <w:szCs w:val="31"/>
        </w:rPr>
        <w:t>字的详细中文摘要。</w:t>
      </w:r>
    </w:p>
    <w:p>
      <w:pPr>
        <w:sectPr>
          <w:footerReference r:id="rId6" w:type="default"/>
          <w:pgSz w:w="11906" w:h="16839"/>
          <w:pgMar w:top="1431" w:right="1559" w:bottom="1230" w:left="1647" w:header="0" w:footer="916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0" w:line="241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三、字数要</w:t>
      </w:r>
      <w:r>
        <w:rPr>
          <w:rFonts w:ascii="黑体" w:hAnsi="黑体" w:eastAsia="黑体" w:cs="黑体"/>
          <w:spacing w:val="5"/>
          <w:sz w:val="31"/>
          <w:szCs w:val="31"/>
        </w:rPr>
        <w:t>求</w:t>
      </w:r>
    </w:p>
    <w:p>
      <w:pPr>
        <w:spacing w:before="138" w:line="321" w:lineRule="auto"/>
        <w:ind w:left="5" w:right="9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硕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士学位论文字数一般不少于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万字，博士学位论文字数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般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不少于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5"/>
          <w:sz w:val="31"/>
          <w:szCs w:val="31"/>
        </w:rPr>
        <w:t>万字 (不含中英文摘要、参考文献、附录和致谢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部分)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。</w:t>
      </w:r>
    </w:p>
    <w:p>
      <w:pPr>
        <w:spacing w:line="232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四、论文内容要</w:t>
      </w:r>
      <w:r>
        <w:rPr>
          <w:rFonts w:ascii="黑体" w:hAnsi="黑体" w:eastAsia="黑体" w:cs="黑体"/>
          <w:spacing w:val="4"/>
          <w:sz w:val="31"/>
          <w:szCs w:val="31"/>
        </w:rPr>
        <w:t>求</w:t>
      </w:r>
    </w:p>
    <w:p>
      <w:pPr>
        <w:spacing w:before="146" w:line="322" w:lineRule="auto"/>
        <w:ind w:left="2" w:right="2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论</w:t>
      </w:r>
      <w:r>
        <w:rPr>
          <w:rFonts w:ascii="仿宋" w:hAnsi="仿宋" w:eastAsia="仿宋" w:cs="仿宋"/>
          <w:spacing w:val="18"/>
          <w:sz w:val="31"/>
          <w:szCs w:val="31"/>
        </w:rPr>
        <w:t>文</w:t>
      </w:r>
      <w:r>
        <w:rPr>
          <w:rFonts w:ascii="仿宋" w:hAnsi="仿宋" w:eastAsia="仿宋" w:cs="仿宋"/>
          <w:spacing w:val="10"/>
          <w:sz w:val="31"/>
          <w:szCs w:val="31"/>
        </w:rPr>
        <w:t>内容应层次分明、数据可靠、文字简练、说明透彻、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理严谨、立论正确。论文内容一般应由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11- 13 </w:t>
      </w:r>
      <w:r>
        <w:rPr>
          <w:rFonts w:ascii="仿宋" w:hAnsi="仿宋" w:eastAsia="仿宋" w:cs="仿宋"/>
          <w:spacing w:val="4"/>
          <w:sz w:val="31"/>
          <w:szCs w:val="31"/>
        </w:rPr>
        <w:t>个主要部分组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成</w:t>
      </w:r>
      <w:r>
        <w:rPr>
          <w:rFonts w:ascii="仿宋" w:hAnsi="仿宋" w:eastAsia="仿宋" w:cs="仿宋"/>
          <w:spacing w:val="9"/>
          <w:sz w:val="31"/>
          <w:szCs w:val="31"/>
        </w:rPr>
        <w:t>，具体视学科和论文实际情况而定，依次为：封面、扉页；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学位</w:t>
      </w:r>
      <w:r>
        <w:rPr>
          <w:rFonts w:ascii="仿宋" w:hAnsi="仿宋" w:eastAsia="仿宋" w:cs="仿宋"/>
          <w:sz w:val="31"/>
          <w:szCs w:val="31"/>
        </w:rPr>
        <w:t xml:space="preserve">论文原创性声明和版权使用授权书；中文摘要；英文摘要； </w:t>
      </w:r>
      <w:r>
        <w:rPr>
          <w:rFonts w:ascii="仿宋" w:hAnsi="仿宋" w:eastAsia="仿宋" w:cs="仿宋"/>
          <w:spacing w:val="-3"/>
          <w:sz w:val="31"/>
          <w:szCs w:val="31"/>
        </w:rPr>
        <w:t>目</w:t>
      </w:r>
      <w:r>
        <w:rPr>
          <w:rFonts w:ascii="仿宋" w:hAnsi="仿宋" w:eastAsia="仿宋" w:cs="仿宋"/>
          <w:spacing w:val="-2"/>
          <w:sz w:val="31"/>
          <w:szCs w:val="31"/>
        </w:rPr>
        <w:t>录；英文缩略词说明 ( 医学类) ；符号说明 ( 必要时) ；论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文正文</w:t>
      </w:r>
      <w:r>
        <w:rPr>
          <w:rFonts w:ascii="仿宋" w:hAnsi="仿宋" w:eastAsia="仿宋" w:cs="仿宋"/>
          <w:spacing w:val="-2"/>
          <w:sz w:val="31"/>
          <w:szCs w:val="31"/>
        </w:rPr>
        <w:t>；参考文献；综述 ( 医学类) ；附录 ( 必要时) ；攻读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(硕) 士学位期间主要研究成果；致谢。其中，医学类学位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论</w:t>
      </w:r>
      <w:r>
        <w:rPr>
          <w:rFonts w:ascii="仿宋" w:hAnsi="仿宋" w:eastAsia="仿宋" w:cs="仿宋"/>
          <w:spacing w:val="14"/>
          <w:sz w:val="31"/>
          <w:szCs w:val="31"/>
        </w:rPr>
        <w:t>文</w:t>
      </w:r>
      <w:r>
        <w:rPr>
          <w:rFonts w:ascii="仿宋" w:hAnsi="仿宋" w:eastAsia="仿宋" w:cs="仿宋"/>
          <w:spacing w:val="8"/>
          <w:sz w:val="31"/>
          <w:szCs w:val="31"/>
        </w:rPr>
        <w:t>应包含英文缩略词说明和综述部分。</w:t>
      </w:r>
    </w:p>
    <w:p>
      <w:pPr>
        <w:spacing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各部分的具体要求如下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spacing w:before="167" w:line="225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封面、扉页</w:t>
      </w:r>
    </w:p>
    <w:p>
      <w:pPr>
        <w:spacing w:before="156" w:line="322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学位论文封面格式分为公开学</w:t>
      </w:r>
      <w:r>
        <w:rPr>
          <w:rFonts w:ascii="仿宋" w:hAnsi="仿宋" w:eastAsia="仿宋" w:cs="仿宋"/>
          <w:spacing w:val="1"/>
          <w:sz w:val="31"/>
          <w:szCs w:val="31"/>
        </w:rPr>
        <w:t>位论文 ( 学术学位) 、公开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学位论</w:t>
      </w:r>
      <w:r>
        <w:rPr>
          <w:rFonts w:ascii="仿宋" w:hAnsi="仿宋" w:eastAsia="仿宋" w:cs="仿宋"/>
          <w:spacing w:val="9"/>
          <w:sz w:val="31"/>
          <w:szCs w:val="31"/>
        </w:rPr>
        <w:t>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(专业学位) 、涉密学位论文 (学术学位) 、涉密学</w:t>
      </w:r>
      <w:r>
        <w:rPr>
          <w:rFonts w:ascii="仿宋" w:hAnsi="仿宋" w:eastAsia="仿宋" w:cs="仿宋"/>
          <w:sz w:val="31"/>
          <w:szCs w:val="31"/>
        </w:rPr>
        <w:t xml:space="preserve"> 位论文 (专业学位) 等四种形式 (具体见附件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的样例 </w:t>
      </w:r>
      <w:r>
        <w:rPr>
          <w:rFonts w:ascii="Times New Roman" w:hAnsi="Times New Roman" w:eastAsia="Times New Roman" w:cs="Times New Roman"/>
          <w:sz w:val="31"/>
          <w:szCs w:val="31"/>
        </w:rPr>
        <w:t>1-4</w:t>
      </w:r>
      <w:r>
        <w:rPr>
          <w:rFonts w:ascii="仿宋" w:hAnsi="仿宋" w:eastAsia="仿宋" w:cs="仿宋"/>
          <w:sz w:val="31"/>
          <w:szCs w:val="31"/>
        </w:rPr>
        <w:t xml:space="preserve">) ， </w:t>
      </w:r>
      <w:r>
        <w:rPr>
          <w:rFonts w:ascii="仿宋" w:hAnsi="仿宋" w:eastAsia="仿宋" w:cs="仿宋"/>
          <w:spacing w:val="9"/>
          <w:sz w:val="31"/>
          <w:szCs w:val="31"/>
        </w:rPr>
        <w:t>封面正面上填写论文题名、一级学科或专业学位类别、二级</w:t>
      </w:r>
      <w:r>
        <w:rPr>
          <w:rFonts w:ascii="仿宋" w:hAnsi="仿宋" w:eastAsia="仿宋" w:cs="仿宋"/>
          <w:spacing w:val="6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科或专业领域、作者姓名、指导教师姓名等内容。在书脊上</w:t>
      </w:r>
      <w:r>
        <w:rPr>
          <w:rFonts w:ascii="仿宋" w:hAnsi="仿宋" w:eastAsia="仿宋" w:cs="仿宋"/>
          <w:spacing w:val="6"/>
          <w:sz w:val="31"/>
          <w:szCs w:val="31"/>
        </w:rPr>
        <w:t>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博 (或</w:t>
      </w:r>
      <w:r>
        <w:rPr>
          <w:rFonts w:ascii="仿宋" w:hAnsi="仿宋" w:eastAsia="仿宋" w:cs="仿宋"/>
          <w:spacing w:val="5"/>
          <w:sz w:val="31"/>
          <w:szCs w:val="31"/>
        </w:rPr>
        <w:t>硕</w:t>
      </w:r>
      <w:r>
        <w:rPr>
          <w:rFonts w:ascii="仿宋" w:hAnsi="仿宋" w:eastAsia="仿宋" w:cs="仿宋"/>
          <w:spacing w:val="4"/>
          <w:sz w:val="31"/>
          <w:szCs w:val="31"/>
        </w:rPr>
        <w:t>) 士学位论文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，下方印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中南大学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。 涉密学位论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文须在封面右上角标注密级、定密日期，由校保密办公室审</w:t>
      </w:r>
      <w:r>
        <w:rPr>
          <w:rFonts w:ascii="仿宋" w:hAnsi="仿宋" w:eastAsia="仿宋" w:cs="仿宋"/>
          <w:sz w:val="31"/>
          <w:szCs w:val="31"/>
        </w:rPr>
        <w:t xml:space="preserve">批、 </w:t>
      </w:r>
      <w:r>
        <w:rPr>
          <w:rFonts w:ascii="仿宋" w:hAnsi="仿宋" w:eastAsia="仿宋" w:cs="仿宋"/>
          <w:spacing w:val="4"/>
          <w:sz w:val="31"/>
          <w:szCs w:val="31"/>
        </w:rPr>
        <w:t>盖</w:t>
      </w:r>
      <w:r>
        <w:rPr>
          <w:rFonts w:ascii="仿宋" w:hAnsi="仿宋" w:eastAsia="仿宋" w:cs="仿宋"/>
          <w:spacing w:val="3"/>
          <w:sz w:val="31"/>
          <w:szCs w:val="31"/>
        </w:rPr>
        <w:t>章。</w:t>
      </w:r>
    </w:p>
    <w:p>
      <w:pPr>
        <w:spacing w:before="1" w:line="330" w:lineRule="auto"/>
        <w:ind w:left="7" w:right="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公开、</w:t>
      </w:r>
      <w:r>
        <w:rPr>
          <w:rFonts w:ascii="仿宋" w:hAnsi="仿宋" w:eastAsia="仿宋" w:cs="仿宋"/>
          <w:sz w:val="31"/>
          <w:szCs w:val="31"/>
        </w:rPr>
        <w:t xml:space="preserve">涉密学位论文扉页采用统一格式，一律不带密级栏， </w:t>
      </w:r>
      <w:r>
        <w:rPr>
          <w:rFonts w:ascii="仿宋" w:hAnsi="仿宋" w:eastAsia="仿宋" w:cs="仿宋"/>
          <w:spacing w:val="-1"/>
          <w:sz w:val="31"/>
          <w:szCs w:val="31"/>
        </w:rPr>
        <w:t>分为学术学位、专业学位</w:t>
      </w:r>
      <w:r>
        <w:rPr>
          <w:rFonts w:ascii="仿宋" w:hAnsi="仿宋" w:eastAsia="仿宋" w:cs="仿宋"/>
          <w:sz w:val="31"/>
          <w:szCs w:val="31"/>
        </w:rPr>
        <w:t xml:space="preserve">两种格式(具体见附件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的样例 </w:t>
      </w:r>
      <w:r>
        <w:rPr>
          <w:rFonts w:ascii="Times New Roman" w:hAnsi="Times New Roman" w:eastAsia="Times New Roman" w:cs="Times New Roman"/>
          <w:sz w:val="31"/>
          <w:szCs w:val="31"/>
        </w:rPr>
        <w:t>5-6</w:t>
      </w:r>
      <w:r>
        <w:rPr>
          <w:rFonts w:ascii="仿宋" w:hAnsi="仿宋" w:eastAsia="仿宋" w:cs="仿宋"/>
          <w:sz w:val="31"/>
          <w:szCs w:val="31"/>
        </w:rPr>
        <w:t>)。</w:t>
      </w:r>
    </w:p>
    <w:p>
      <w:pPr>
        <w:sectPr>
          <w:footerReference r:id="rId7" w:type="default"/>
          <w:pgSz w:w="11906" w:h="16839"/>
          <w:pgMar w:top="1431" w:right="1548" w:bottom="1230" w:left="1651" w:header="0" w:footer="916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tabs>
          <w:tab w:val="left" w:pos="156"/>
        </w:tabs>
        <w:spacing w:before="101" w:line="322" w:lineRule="auto"/>
        <w:ind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扉页除包含封面正面的全部内容外，还应包括中图分类号</w:t>
      </w:r>
      <w:r>
        <w:rPr>
          <w:rFonts w:ascii="仿宋" w:hAnsi="仿宋" w:eastAsia="仿宋" w:cs="仿宋"/>
          <w:spacing w:val="1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UDC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、学校代码、学位类别 (专业学位或学术学位) 、副题</w:t>
      </w:r>
      <w:r>
        <w:rPr>
          <w:rFonts w:ascii="仿宋" w:hAnsi="仿宋" w:eastAsia="仿宋" w:cs="仿宋"/>
          <w:spacing w:val="1"/>
          <w:sz w:val="31"/>
          <w:szCs w:val="31"/>
        </w:rPr>
        <w:t>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1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-14"/>
          <w:sz w:val="31"/>
          <w:szCs w:val="31"/>
        </w:rPr>
        <w:t>必</w:t>
      </w:r>
      <w:r>
        <w:rPr>
          <w:rFonts w:ascii="仿宋" w:hAnsi="仿宋" w:eastAsia="仿宋" w:cs="仿宋"/>
          <w:spacing w:val="-8"/>
          <w:sz w:val="31"/>
          <w:szCs w:val="31"/>
        </w:rPr>
        <w:t>要时) 、研究方向、二级培养单位、副指导教师( 必要时)、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以</w:t>
      </w:r>
      <w:r>
        <w:rPr>
          <w:rFonts w:ascii="仿宋" w:hAnsi="仿宋" w:eastAsia="仿宋" w:cs="仿宋"/>
          <w:spacing w:val="21"/>
          <w:sz w:val="31"/>
          <w:szCs w:val="31"/>
        </w:rPr>
        <w:t>及论文答辩日期和答辩委员会主席等内容。扉页须单独成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页</w:t>
      </w:r>
      <w:r>
        <w:rPr>
          <w:rFonts w:ascii="仿宋" w:hAnsi="仿宋" w:eastAsia="仿宋" w:cs="仿宋"/>
          <w:spacing w:val="-12"/>
          <w:sz w:val="31"/>
          <w:szCs w:val="31"/>
        </w:rPr>
        <w:t>， 印在右页。</w:t>
      </w:r>
    </w:p>
    <w:p>
      <w:pPr>
        <w:spacing w:before="1" w:line="221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位论文题名应能概括整个论文最重要的内容，确切、具</w:t>
      </w:r>
    </w:p>
    <w:p>
      <w:pPr>
        <w:spacing w:before="166" w:line="322" w:lineRule="auto"/>
        <w:ind w:left="37" w:right="97" w:hanging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，力求精简，严格控制在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11"/>
          <w:sz w:val="31"/>
          <w:szCs w:val="31"/>
        </w:rPr>
        <w:t>字以内，学位论文封面不使用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副</w:t>
      </w:r>
      <w:r>
        <w:rPr>
          <w:rFonts w:ascii="仿宋" w:hAnsi="仿宋" w:eastAsia="仿宋" w:cs="仿宋"/>
          <w:spacing w:val="-3"/>
          <w:sz w:val="31"/>
          <w:szCs w:val="31"/>
        </w:rPr>
        <w:t>题</w:t>
      </w:r>
      <w:r>
        <w:rPr>
          <w:rFonts w:ascii="仿宋" w:hAnsi="仿宋" w:eastAsia="仿宋" w:cs="仿宋"/>
          <w:spacing w:val="-2"/>
          <w:sz w:val="31"/>
          <w:szCs w:val="31"/>
        </w:rPr>
        <w:t>名。</w:t>
      </w:r>
    </w:p>
    <w:p>
      <w:pPr>
        <w:spacing w:before="5" w:line="321" w:lineRule="auto"/>
        <w:ind w:left="9" w:right="1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一级学科 (专业学位类别) 以国务院学位委员会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2018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颁布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《学位授予和人才培养学科目录》为准，只填写一级学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科</w:t>
      </w:r>
      <w:r>
        <w:rPr>
          <w:rFonts w:ascii="仿宋" w:hAnsi="仿宋" w:eastAsia="仿宋" w:cs="仿宋"/>
          <w:spacing w:val="8"/>
          <w:sz w:val="31"/>
          <w:szCs w:val="31"/>
        </w:rPr>
        <w:t>或专业学位类别名称；二级学科 (专业领域) 可填写二级学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科或</w:t>
      </w:r>
      <w:r>
        <w:rPr>
          <w:rFonts w:ascii="仿宋" w:hAnsi="仿宋" w:eastAsia="仿宋" w:cs="仿宋"/>
          <w:spacing w:val="12"/>
          <w:sz w:val="31"/>
          <w:szCs w:val="31"/>
        </w:rPr>
        <w:t>专</w:t>
      </w:r>
      <w:r>
        <w:rPr>
          <w:rFonts w:ascii="仿宋" w:hAnsi="仿宋" w:eastAsia="仿宋" w:cs="仿宋"/>
          <w:spacing w:val="8"/>
          <w:sz w:val="31"/>
          <w:szCs w:val="31"/>
        </w:rPr>
        <w:t>业领域名称，自主设置二级学科和交叉学科须加括号注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明；研究方向可根</w:t>
      </w:r>
      <w:r>
        <w:rPr>
          <w:rFonts w:ascii="仿宋" w:hAnsi="仿宋" w:eastAsia="仿宋" w:cs="仿宋"/>
          <w:sz w:val="31"/>
          <w:szCs w:val="31"/>
        </w:rPr>
        <w:t xml:space="preserve">据学位论文具体研究内容，只填写关键词组， </w:t>
      </w:r>
      <w:r>
        <w:rPr>
          <w:rFonts w:ascii="仿宋" w:hAnsi="仿宋" w:eastAsia="仿宋" w:cs="仿宋"/>
          <w:spacing w:val="8"/>
          <w:sz w:val="31"/>
          <w:szCs w:val="31"/>
        </w:rPr>
        <w:t>力</w:t>
      </w:r>
      <w:r>
        <w:rPr>
          <w:rFonts w:ascii="仿宋" w:hAnsi="仿宋" w:eastAsia="仿宋" w:cs="仿宋"/>
          <w:spacing w:val="7"/>
          <w:sz w:val="31"/>
          <w:szCs w:val="31"/>
        </w:rPr>
        <w:t>求准确、精炼。</w:t>
      </w:r>
    </w:p>
    <w:p>
      <w:pPr>
        <w:spacing w:before="2" w:line="321" w:lineRule="auto"/>
        <w:ind w:left="18" w:right="10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指</w:t>
      </w:r>
      <w:r>
        <w:rPr>
          <w:rFonts w:ascii="仿宋" w:hAnsi="仿宋" w:eastAsia="仿宋" w:cs="仿宋"/>
          <w:spacing w:val="8"/>
          <w:sz w:val="31"/>
          <w:szCs w:val="31"/>
        </w:rPr>
        <w:t>导教师署名一律以批准招生的指导教师为准，如有变动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正式提出申请并报研究生院审批，且只能写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名指导教师。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如有其它指导</w:t>
      </w:r>
      <w:r>
        <w:rPr>
          <w:rFonts w:ascii="仿宋" w:hAnsi="仿宋" w:eastAsia="仿宋" w:cs="仿宋"/>
          <w:spacing w:val="2"/>
          <w:sz w:val="31"/>
          <w:szCs w:val="31"/>
        </w:rPr>
        <w:t>教师，只能在扉页的副指导教师一项中填写 ( 限</w:t>
      </w:r>
    </w:p>
    <w:p>
      <w:pPr>
        <w:spacing w:before="2" w:line="223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名 ) 。</w:t>
      </w:r>
    </w:p>
    <w:p>
      <w:pPr>
        <w:spacing w:before="3" w:line="540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7"/>
          <w:sz w:val="31"/>
          <w:szCs w:val="31"/>
        </w:rPr>
        <w:t xml:space="preserve">中图分类号 ( </w:t>
      </w:r>
      <w:r>
        <w:fldChar w:fldCharType="begin"/>
      </w:r>
      <w:r>
        <w:instrText xml:space="preserve"> HYPERLINK "http://www.ztflh.com/"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  <w:position w:val="7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-4"/>
          <w:position w:val="7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pacing w:val="-2"/>
          <w:position w:val="7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-4"/>
          <w:position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2"/>
          <w:position w:val="7"/>
          <w:sz w:val="31"/>
          <w:szCs w:val="31"/>
        </w:rPr>
        <w:t>ztflh</w:t>
      </w:r>
      <w:r>
        <w:rPr>
          <w:rFonts w:ascii="Times New Roman" w:hAnsi="Times New Roman" w:eastAsia="Times New Roman" w:cs="Times New Roman"/>
          <w:spacing w:val="-4"/>
          <w:position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2"/>
          <w:position w:val="7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-4"/>
          <w:position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pacing w:val="-4"/>
          <w:position w:val="7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-4"/>
          <w:position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7"/>
          <w:sz w:val="31"/>
          <w:szCs w:val="31"/>
        </w:rPr>
        <w:t xml:space="preserve">) </w:t>
      </w:r>
      <w:r>
        <w:rPr>
          <w:rFonts w:ascii="仿宋" w:hAnsi="仿宋" w:eastAsia="仿宋" w:cs="仿宋"/>
          <w:spacing w:val="-3"/>
          <w:position w:val="7"/>
          <w:sz w:val="31"/>
          <w:szCs w:val="31"/>
        </w:rPr>
        <w:t>和</w:t>
      </w:r>
      <w:r>
        <w:rPr>
          <w:rFonts w:ascii="仿宋" w:hAnsi="仿宋" w:eastAsia="仿宋" w:cs="仿宋"/>
          <w:spacing w:val="-2"/>
          <w:position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7"/>
          <w:sz w:val="31"/>
          <w:szCs w:val="31"/>
        </w:rPr>
        <w:t xml:space="preserve">UDC </w:t>
      </w:r>
      <w:r>
        <w:rPr>
          <w:rFonts w:ascii="仿宋" w:hAnsi="仿宋" w:eastAsia="仿宋" w:cs="仿宋"/>
          <w:spacing w:val="-2"/>
          <w:position w:val="7"/>
          <w:sz w:val="31"/>
          <w:szCs w:val="31"/>
        </w:rPr>
        <w:t>号 ( 《国际</w:t>
      </w:r>
    </w:p>
    <w:p>
      <w:pPr>
        <w:spacing w:before="160" w:line="220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十进位分类法》 ) 可在图书</w:t>
      </w:r>
      <w:r>
        <w:rPr>
          <w:rFonts w:ascii="仿宋" w:hAnsi="仿宋" w:eastAsia="仿宋" w:cs="仿宋"/>
          <w:sz w:val="31"/>
          <w:szCs w:val="31"/>
        </w:rPr>
        <w:t>馆查阅获得。</w:t>
      </w:r>
    </w:p>
    <w:p>
      <w:pPr>
        <w:spacing w:before="16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学位论文原创性声明和版权使用授权</w:t>
      </w:r>
      <w:r>
        <w:rPr>
          <w:rFonts w:ascii="仿宋" w:hAnsi="仿宋" w:eastAsia="仿宋" w:cs="仿宋"/>
          <w:spacing w:val="6"/>
          <w:sz w:val="31"/>
          <w:szCs w:val="31"/>
        </w:rPr>
        <w:t>书</w:t>
      </w:r>
    </w:p>
    <w:p>
      <w:pPr>
        <w:spacing w:before="166" w:line="323" w:lineRule="auto"/>
        <w:ind w:left="17" w:right="100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学位</w:t>
      </w:r>
      <w:r>
        <w:rPr>
          <w:rFonts w:ascii="仿宋" w:hAnsi="仿宋" w:eastAsia="仿宋" w:cs="仿宋"/>
          <w:spacing w:val="11"/>
          <w:sz w:val="31"/>
          <w:szCs w:val="31"/>
        </w:rPr>
        <w:t>论</w:t>
      </w:r>
      <w:r>
        <w:rPr>
          <w:rFonts w:ascii="仿宋" w:hAnsi="仿宋" w:eastAsia="仿宋" w:cs="仿宋"/>
          <w:spacing w:val="7"/>
          <w:sz w:val="31"/>
          <w:szCs w:val="31"/>
        </w:rPr>
        <w:t>文原创性声明和版权使用授权书单独设一页，排在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扉页后 (具体见附件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>的样例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</w:t>
      </w:r>
      <w:r>
        <w:rPr>
          <w:rFonts w:ascii="仿宋" w:hAnsi="仿宋" w:eastAsia="仿宋" w:cs="仿宋"/>
          <w:spacing w:val="-1"/>
          <w:sz w:val="31"/>
          <w:szCs w:val="31"/>
        </w:rPr>
        <w:t>) 。</w:t>
      </w:r>
    </w:p>
    <w:p>
      <w:pPr>
        <w:spacing w:before="1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6"/>
          <w:sz w:val="31"/>
          <w:szCs w:val="31"/>
        </w:rPr>
        <w:t>中文摘要</w:t>
      </w:r>
    </w:p>
    <w:p>
      <w:pPr>
        <w:spacing w:before="167" w:line="222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中</w:t>
      </w:r>
      <w:r>
        <w:rPr>
          <w:rFonts w:ascii="仿宋" w:hAnsi="仿宋" w:eastAsia="仿宋" w:cs="仿宋"/>
          <w:spacing w:val="7"/>
          <w:sz w:val="31"/>
          <w:szCs w:val="31"/>
        </w:rPr>
        <w:t>文摘要应说明研究目的、研究方法、成果和结论，突出</w:t>
      </w:r>
    </w:p>
    <w:p>
      <w:pPr>
        <w:sectPr>
          <w:footerReference r:id="rId8" w:type="default"/>
          <w:pgSz w:w="11906" w:h="16839"/>
          <w:pgMar w:top="1431" w:right="1546" w:bottom="1230" w:left="1645" w:header="0" w:footer="991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322" w:lineRule="auto"/>
        <w:ind w:left="13" w:right="71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学位论文中的创造性成果和新见解，语言力求精练。硕士学</w:t>
      </w:r>
      <w:r>
        <w:rPr>
          <w:rFonts w:ascii="仿宋" w:hAnsi="仿宋" w:eastAsia="仿宋" w:cs="仿宋"/>
          <w:spacing w:val="6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文中文摘要字数为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500 </w:t>
      </w:r>
      <w:r>
        <w:rPr>
          <w:rFonts w:ascii="仿宋" w:hAnsi="仿宋" w:eastAsia="仿宋" w:cs="仿宋"/>
          <w:spacing w:val="16"/>
          <w:sz w:val="31"/>
          <w:szCs w:val="31"/>
        </w:rPr>
        <w:t>字左右，博士学位论文中文摘要为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00 </w:t>
      </w:r>
      <w:r>
        <w:rPr>
          <w:rFonts w:ascii="仿宋" w:hAnsi="仿宋" w:eastAsia="仿宋" w:cs="仿宋"/>
          <w:spacing w:val="4"/>
          <w:sz w:val="31"/>
          <w:szCs w:val="31"/>
        </w:rPr>
        <w:t>字左右。</w:t>
      </w:r>
    </w:p>
    <w:p>
      <w:pPr>
        <w:spacing w:before="7" w:line="321" w:lineRule="auto"/>
        <w:ind w:left="13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中文摘要页 (具体见附件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的样例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) 上空一行居中打印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论文题名 ( 三号黑体加粗，段前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磅、段后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2"/>
          <w:sz w:val="31"/>
          <w:szCs w:val="31"/>
        </w:rPr>
        <w:t>磅) ，换行顶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格编排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摘</w:t>
      </w:r>
      <w:r>
        <w:rPr>
          <w:rFonts w:ascii="仿宋" w:hAnsi="仿宋" w:eastAsia="仿宋" w:cs="仿宋"/>
          <w:sz w:val="31"/>
          <w:szCs w:val="31"/>
        </w:rPr>
        <w:t>要：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”  </w:t>
      </w:r>
      <w:r>
        <w:rPr>
          <w:rFonts w:ascii="仿宋" w:hAnsi="仿宋" w:eastAsia="仿宋" w:cs="仿宋"/>
          <w:sz w:val="31"/>
          <w:szCs w:val="31"/>
        </w:rPr>
        <w:t xml:space="preserve">( 四号黑体加粗) 及摘要内容 ( 四号宋体) ， </w:t>
      </w:r>
      <w:r>
        <w:rPr>
          <w:rFonts w:ascii="仿宋" w:hAnsi="仿宋" w:eastAsia="仿宋" w:cs="仿宋"/>
          <w:spacing w:val="14"/>
          <w:sz w:val="31"/>
          <w:szCs w:val="31"/>
        </w:rPr>
        <w:t>每</w:t>
      </w:r>
      <w:r>
        <w:rPr>
          <w:rFonts w:ascii="仿宋" w:hAnsi="仿宋" w:eastAsia="仿宋" w:cs="仿宋"/>
          <w:spacing w:val="9"/>
          <w:sz w:val="31"/>
          <w:szCs w:val="31"/>
        </w:rPr>
        <w:t>段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首行缩进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sz w:val="31"/>
          <w:szCs w:val="31"/>
        </w:rPr>
        <w:t>个字符。摘要内容后空一行顶格编排图、表、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参考文献的数量 ( 四号宋体) ；空两行后顶格编排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关键字：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分类号：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”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四号黑体加粗) ，每篇论文应选取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3-8 </w:t>
      </w:r>
      <w:r>
        <w:rPr>
          <w:rFonts w:ascii="仿宋" w:hAnsi="仿宋" w:eastAsia="仿宋" w:cs="仿宋"/>
          <w:spacing w:val="2"/>
          <w:sz w:val="31"/>
          <w:szCs w:val="31"/>
        </w:rPr>
        <w:t>个关键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词，每一关键词之间用分号 ( 中文摘要为全角符号，英文</w:t>
      </w:r>
      <w:r>
        <w:rPr>
          <w:rFonts w:ascii="仿宋" w:hAnsi="仿宋" w:eastAsia="仿宋" w:cs="仿宋"/>
          <w:spacing w:val="2"/>
          <w:sz w:val="31"/>
          <w:szCs w:val="31"/>
        </w:rPr>
        <w:t>摘</w:t>
      </w:r>
      <w:r>
        <w:rPr>
          <w:rFonts w:ascii="仿宋" w:hAnsi="仿宋" w:eastAsia="仿宋" w:cs="仿宋"/>
          <w:sz w:val="31"/>
          <w:szCs w:val="31"/>
        </w:rPr>
        <w:t xml:space="preserve">要 </w:t>
      </w:r>
      <w:r>
        <w:rPr>
          <w:rFonts w:ascii="仿宋" w:hAnsi="仿宋" w:eastAsia="仿宋" w:cs="仿宋"/>
          <w:spacing w:val="16"/>
          <w:sz w:val="31"/>
          <w:szCs w:val="31"/>
        </w:rPr>
        <w:t>为半</w:t>
      </w:r>
      <w:r>
        <w:rPr>
          <w:rFonts w:ascii="仿宋" w:hAnsi="仿宋" w:eastAsia="仿宋" w:cs="仿宋"/>
          <w:spacing w:val="10"/>
          <w:sz w:val="31"/>
          <w:szCs w:val="31"/>
        </w:rPr>
        <w:t>角</w:t>
      </w:r>
      <w:r>
        <w:rPr>
          <w:rFonts w:ascii="仿宋" w:hAnsi="仿宋" w:eastAsia="仿宋" w:cs="仿宋"/>
          <w:spacing w:val="8"/>
          <w:sz w:val="31"/>
          <w:szCs w:val="31"/>
        </w:rPr>
        <w:t>符号) 分开，最后一个关键词后不打标点符号。</w:t>
      </w:r>
    </w:p>
    <w:p>
      <w:pPr>
        <w:spacing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英文摘</w:t>
      </w:r>
      <w:r>
        <w:rPr>
          <w:rFonts w:ascii="仿宋" w:hAnsi="仿宋" w:eastAsia="仿宋" w:cs="仿宋"/>
          <w:spacing w:val="6"/>
          <w:sz w:val="31"/>
          <w:szCs w:val="31"/>
        </w:rPr>
        <w:t>要</w:t>
      </w:r>
    </w:p>
    <w:p>
      <w:pPr>
        <w:spacing w:before="170" w:line="319" w:lineRule="auto"/>
        <w:ind w:right="56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英文</w:t>
      </w:r>
      <w:r>
        <w:rPr>
          <w:rFonts w:ascii="仿宋" w:hAnsi="仿宋" w:eastAsia="仿宋" w:cs="仿宋"/>
          <w:spacing w:val="12"/>
          <w:sz w:val="31"/>
          <w:szCs w:val="31"/>
        </w:rPr>
        <w:t>摘</w:t>
      </w:r>
      <w:r>
        <w:rPr>
          <w:rFonts w:ascii="仿宋" w:hAnsi="仿宋" w:eastAsia="仿宋" w:cs="仿宋"/>
          <w:spacing w:val="7"/>
          <w:sz w:val="31"/>
          <w:szCs w:val="31"/>
        </w:rPr>
        <w:t>要格式和内容与中文摘要相对应，另起一页 (具体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见附件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6"/>
          <w:sz w:val="31"/>
          <w:szCs w:val="31"/>
        </w:rPr>
        <w:t>的样</w:t>
      </w:r>
      <w:r>
        <w:rPr>
          <w:rFonts w:ascii="仿宋" w:hAnsi="仿宋" w:eastAsia="仿宋" w:cs="仿宋"/>
          <w:spacing w:val="-5"/>
          <w:sz w:val="31"/>
          <w:szCs w:val="31"/>
        </w:rPr>
        <w:t>例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9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) 。上空一行居中打印英文题名 ( 三号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New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字体加粗)，换行顶格编排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Abstract</w:t>
      </w:r>
      <w:r>
        <w:rPr>
          <w:rFonts w:ascii="仿宋" w:hAnsi="仿宋" w:eastAsia="仿宋" w:cs="仿宋"/>
          <w:spacing w:val="-2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( 四号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New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加粗 ) 及英文摘要内容 ( 四号 </w:t>
      </w:r>
      <w:r>
        <w:rPr>
          <w:rFonts w:ascii="Times New Roman" w:hAnsi="Times New Roman" w:eastAsia="Times New Roman" w:cs="Times New Roman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Roman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字体) ，摘要内容每段首行缩进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6"/>
          <w:sz w:val="31"/>
          <w:szCs w:val="31"/>
        </w:rPr>
        <w:t>个字符。摘要内容后下空</w:t>
      </w:r>
      <w:r>
        <w:rPr>
          <w:rFonts w:ascii="仿宋" w:hAnsi="仿宋" w:eastAsia="仿宋" w:cs="仿宋"/>
          <w:spacing w:val="2"/>
          <w:sz w:val="31"/>
          <w:szCs w:val="31"/>
        </w:rPr>
        <w:t>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行，顶</w:t>
      </w:r>
      <w:r>
        <w:rPr>
          <w:rFonts w:ascii="仿宋" w:hAnsi="仿宋" w:eastAsia="仿宋" w:cs="仿宋"/>
          <w:spacing w:val="-4"/>
          <w:sz w:val="31"/>
          <w:szCs w:val="31"/>
        </w:rPr>
        <w:t>格编排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“Keywords</w:t>
      </w:r>
      <w:r>
        <w:rPr>
          <w:rFonts w:ascii="仿宋" w:hAnsi="仿宋" w:eastAsia="仿宋" w:cs="仿宋"/>
          <w:spacing w:val="-4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“Classification</w:t>
      </w:r>
      <w:r>
        <w:rPr>
          <w:rFonts w:ascii="仿宋" w:hAnsi="仿宋" w:eastAsia="仿宋" w:cs="仿宋"/>
          <w:spacing w:val="-4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( 四号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Times New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加粗 ) 。</w:t>
      </w:r>
    </w:p>
    <w:p>
      <w:pPr>
        <w:spacing w:before="27" w:line="540" w:lineRule="exact"/>
        <w:ind w:left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6"/>
          <w:sz w:val="31"/>
          <w:szCs w:val="31"/>
        </w:rPr>
        <w:t xml:space="preserve">中、英文摘要页的行距为固定值 </w:t>
      </w:r>
      <w:r>
        <w:rPr>
          <w:rFonts w:ascii="Times New Roman" w:hAnsi="Times New Roman" w:eastAsia="Times New Roman" w:cs="Times New Roman"/>
          <w:spacing w:val="1"/>
          <w:position w:val="16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"/>
          <w:position w:val="16"/>
          <w:sz w:val="31"/>
          <w:szCs w:val="31"/>
        </w:rPr>
        <w:t>磅。</w:t>
      </w:r>
    </w:p>
    <w:p>
      <w:pPr>
        <w:spacing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13"/>
          <w:sz w:val="31"/>
          <w:szCs w:val="31"/>
        </w:rPr>
        <w:t>目录</w:t>
      </w:r>
    </w:p>
    <w:p>
      <w:pPr>
        <w:spacing w:before="167" w:line="326" w:lineRule="auto"/>
        <w:ind w:left="14" w:right="68" w:firstLine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录应列出论文的大标题、一级和二级节标题，逐项标明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页码 (</w:t>
      </w:r>
      <w:r>
        <w:rPr>
          <w:rFonts w:ascii="仿宋" w:hAnsi="仿宋" w:eastAsia="仿宋" w:cs="仿宋"/>
          <w:sz w:val="31"/>
          <w:szCs w:val="31"/>
        </w:rPr>
        <w:t xml:space="preserve">具体见附件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的样例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仿宋" w:hAnsi="仿宋" w:eastAsia="仿宋" w:cs="仿宋"/>
          <w:sz w:val="31"/>
          <w:szCs w:val="31"/>
        </w:rPr>
        <w:t xml:space="preserve">) 。各级标题应简明扼要、点出 </w:t>
      </w:r>
      <w:r>
        <w:rPr>
          <w:rFonts w:ascii="仿宋" w:hAnsi="仿宋" w:eastAsia="仿宋" w:cs="仿宋"/>
          <w:spacing w:val="16"/>
          <w:sz w:val="31"/>
          <w:szCs w:val="31"/>
        </w:rPr>
        <w:t>各部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  <w:r>
        <w:rPr>
          <w:rFonts w:ascii="仿宋" w:hAnsi="仿宋" w:eastAsia="仿宋" w:cs="仿宋"/>
          <w:spacing w:val="8"/>
          <w:sz w:val="31"/>
          <w:szCs w:val="31"/>
        </w:rPr>
        <w:t>主要内容。学位论文的页码编排规则为：正文和后置部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分用</w:t>
      </w:r>
      <w:r>
        <w:rPr>
          <w:rFonts w:ascii="仿宋" w:hAnsi="仿宋" w:eastAsia="仿宋" w:cs="仿宋"/>
          <w:spacing w:val="12"/>
          <w:sz w:val="31"/>
          <w:szCs w:val="31"/>
        </w:rPr>
        <w:t>阿</w:t>
      </w:r>
      <w:r>
        <w:rPr>
          <w:rFonts w:ascii="仿宋" w:hAnsi="仿宋" w:eastAsia="仿宋" w:cs="仿宋"/>
          <w:spacing w:val="8"/>
          <w:sz w:val="31"/>
          <w:szCs w:val="31"/>
        </w:rPr>
        <w:t>拉伯数字编连续码，从中文摘要开始的前置部分用罗马</w:t>
      </w:r>
    </w:p>
    <w:p>
      <w:pPr>
        <w:sectPr>
          <w:footerReference r:id="rId9" w:type="default"/>
          <w:pgSz w:w="11906" w:h="16839"/>
          <w:pgMar w:top="1431" w:right="1575" w:bottom="1228" w:left="1640" w:header="0" w:footer="916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数</w:t>
      </w:r>
      <w:r>
        <w:rPr>
          <w:rFonts w:ascii="仿宋" w:hAnsi="仿宋" w:eastAsia="仿宋" w:cs="仿宋"/>
          <w:spacing w:val="6"/>
          <w:sz w:val="31"/>
          <w:szCs w:val="31"/>
        </w:rPr>
        <w:t>字单独编连续码。</w:t>
      </w:r>
    </w:p>
    <w:p>
      <w:pPr>
        <w:spacing w:before="163" w:line="322" w:lineRule="auto"/>
        <w:ind w:firstLine="57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目录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两字中空两格 ( 三号黑体加粗，段前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8"/>
          <w:sz w:val="31"/>
          <w:szCs w:val="31"/>
        </w:rPr>
        <w:t>磅，段后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8"/>
          <w:sz w:val="31"/>
          <w:szCs w:val="31"/>
        </w:rPr>
        <w:t>磅</w:t>
      </w:r>
      <w:r>
        <w:rPr>
          <w:rFonts w:ascii="仿宋" w:hAnsi="仿宋" w:eastAsia="仿宋" w:cs="仿宋"/>
          <w:spacing w:val="5"/>
          <w:sz w:val="31"/>
          <w:szCs w:val="31"/>
        </w:rPr>
        <w:t>) ，上空一行，下空一行后为章、节、小节及其开始页码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(靠右顶格) 。章、节、小节分别以阶梯式排列：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(第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章 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1. 1. 1 </w:t>
      </w:r>
      <w:r>
        <w:rPr>
          <w:rFonts w:ascii="仿宋" w:hAnsi="仿宋" w:eastAsia="仿宋" w:cs="仿宋"/>
          <w:spacing w:val="3"/>
          <w:sz w:val="31"/>
          <w:szCs w:val="31"/>
        </w:rPr>
        <w:t>依次标出。其中，人文社科类学位论文的章、节、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小节等编号排版，可按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仿宋" w:hAnsi="仿宋" w:eastAsia="仿宋" w:cs="仿宋"/>
          <w:spacing w:val="-7"/>
          <w:sz w:val="31"/>
          <w:szCs w:val="31"/>
        </w:rPr>
        <w:t>第一章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仿宋" w:hAnsi="仿宋" w:eastAsia="仿宋" w:cs="仿宋"/>
          <w:spacing w:val="-7"/>
          <w:sz w:val="31"/>
          <w:szCs w:val="31"/>
        </w:rPr>
        <w:t>第一节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仿宋" w:hAnsi="仿宋" w:eastAsia="仿宋" w:cs="仿宋"/>
          <w:spacing w:val="-7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( 一 )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的形式撰写。章、节、小节的题名与页码之间用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 … …”</w:t>
      </w:r>
      <w:r>
        <w:rPr>
          <w:rFonts w:ascii="仿宋" w:hAnsi="仿宋" w:eastAsia="仿宋" w:cs="仿宋"/>
          <w:spacing w:val="5"/>
          <w:sz w:val="31"/>
          <w:szCs w:val="31"/>
        </w:rPr>
        <w:t>连接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除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目录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两字外，章名采用小四号黑体，其余字体均为小四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宋</w:t>
      </w:r>
      <w:r>
        <w:rPr>
          <w:rFonts w:ascii="仿宋" w:hAnsi="仿宋" w:eastAsia="仿宋" w:cs="仿宋"/>
          <w:spacing w:val="4"/>
          <w:sz w:val="31"/>
          <w:szCs w:val="31"/>
        </w:rPr>
        <w:t>体。</w:t>
      </w:r>
    </w:p>
    <w:p>
      <w:pPr>
        <w:spacing w:line="540" w:lineRule="exact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6"/>
          <w:sz w:val="31"/>
          <w:szCs w:val="31"/>
        </w:rPr>
        <w:t>目录页的行距为固定</w:t>
      </w:r>
      <w:r>
        <w:rPr>
          <w:rFonts w:ascii="仿宋" w:hAnsi="仿宋" w:eastAsia="仿宋" w:cs="仿宋"/>
          <w:spacing w:val="-1"/>
          <w:position w:val="16"/>
          <w:sz w:val="31"/>
          <w:szCs w:val="31"/>
        </w:rPr>
        <w:t xml:space="preserve">值 </w:t>
      </w:r>
      <w:r>
        <w:rPr>
          <w:rFonts w:ascii="Times New Roman" w:hAnsi="Times New Roman" w:eastAsia="Times New Roman" w:cs="Times New Roman"/>
          <w:spacing w:val="-1"/>
          <w:position w:val="16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1"/>
          <w:position w:val="16"/>
          <w:sz w:val="31"/>
          <w:szCs w:val="31"/>
        </w:rPr>
        <w:t>磅。</w:t>
      </w:r>
    </w:p>
    <w:p>
      <w:pPr>
        <w:spacing w:before="1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6.</w:t>
      </w:r>
      <w:r>
        <w:rPr>
          <w:rFonts w:ascii="仿宋" w:hAnsi="仿宋" w:eastAsia="仿宋" w:cs="仿宋"/>
          <w:spacing w:val="-3"/>
          <w:sz w:val="31"/>
          <w:szCs w:val="31"/>
        </w:rPr>
        <w:t>英文缩略词说明 ( 医学类</w:t>
      </w:r>
      <w:r>
        <w:rPr>
          <w:rFonts w:ascii="仿宋" w:hAnsi="仿宋" w:eastAsia="仿宋" w:cs="仿宋"/>
          <w:spacing w:val="-2"/>
          <w:sz w:val="31"/>
          <w:szCs w:val="31"/>
        </w:rPr>
        <w:t>)</w:t>
      </w:r>
    </w:p>
    <w:p>
      <w:pPr>
        <w:spacing w:before="167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医学类学位论文常使用大量英文缩略词，因此在论文正文</w:t>
      </w:r>
    </w:p>
    <w:p>
      <w:pPr>
        <w:spacing w:before="166" w:line="322" w:lineRule="auto"/>
        <w:ind w:left="7" w:right="123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前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应单独做出说明，以便审阅者事先了解。格式要求按符号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说</w:t>
      </w:r>
      <w:r>
        <w:rPr>
          <w:rFonts w:ascii="仿宋" w:hAnsi="仿宋" w:eastAsia="仿宋" w:cs="仿宋"/>
          <w:spacing w:val="5"/>
          <w:sz w:val="31"/>
          <w:szCs w:val="31"/>
        </w:rPr>
        <w:t>明执行。</w:t>
      </w:r>
    </w:p>
    <w:p>
      <w:pPr>
        <w:spacing w:line="221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.</w:t>
      </w:r>
      <w:r>
        <w:rPr>
          <w:rFonts w:ascii="仿宋" w:hAnsi="仿宋" w:eastAsia="仿宋" w:cs="仿宋"/>
          <w:spacing w:val="-10"/>
          <w:sz w:val="31"/>
          <w:szCs w:val="31"/>
        </w:rPr>
        <w:t>符号说明 ( 必要时 )</w:t>
      </w:r>
    </w:p>
    <w:p>
      <w:pPr>
        <w:spacing w:before="165" w:line="322" w:lineRule="auto"/>
        <w:ind w:left="7" w:right="4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sz w:val="31"/>
          <w:szCs w:val="31"/>
        </w:rPr>
        <w:t>果论文中使用了大量的物理量符号、标志、缩略词、专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门计量单位、自</w:t>
      </w:r>
      <w:r>
        <w:rPr>
          <w:rFonts w:ascii="仿宋" w:hAnsi="仿宋" w:eastAsia="仿宋" w:cs="仿宋"/>
          <w:sz w:val="31"/>
          <w:szCs w:val="31"/>
        </w:rPr>
        <w:t xml:space="preserve">定义名词和术语等，应编写成注释说明汇集表， </w:t>
      </w:r>
      <w:r>
        <w:rPr>
          <w:rFonts w:ascii="仿宋" w:hAnsi="仿宋" w:eastAsia="仿宋" w:cs="仿宋"/>
          <w:spacing w:val="11"/>
          <w:sz w:val="31"/>
          <w:szCs w:val="31"/>
        </w:rPr>
        <w:t>说</w:t>
      </w:r>
      <w:r>
        <w:rPr>
          <w:rFonts w:ascii="仿宋" w:hAnsi="仿宋" w:eastAsia="仿宋" w:cs="仿宋"/>
          <w:spacing w:val="8"/>
          <w:sz w:val="31"/>
          <w:szCs w:val="31"/>
        </w:rPr>
        <w:t>明论文中所用符号所表示的意义及单位 (或量纲) 。若上述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符号和缩略词使用数量不多，可不设专门的注释说明汇集表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仅</w:t>
      </w:r>
      <w:r>
        <w:rPr>
          <w:rFonts w:ascii="仿宋" w:hAnsi="仿宋" w:eastAsia="仿宋" w:cs="仿宋"/>
          <w:spacing w:val="8"/>
          <w:sz w:val="31"/>
          <w:szCs w:val="31"/>
        </w:rPr>
        <w:t>在论文中出现时加以说明。</w:t>
      </w:r>
    </w:p>
    <w:p>
      <w:pPr>
        <w:spacing w:before="3" w:line="321" w:lineRule="auto"/>
        <w:ind w:left="17" w:right="17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上空</w:t>
      </w:r>
      <w:r>
        <w:rPr>
          <w:rFonts w:ascii="仿宋" w:hAnsi="仿宋" w:eastAsia="仿宋" w:cs="仿宋"/>
          <w:spacing w:val="1"/>
          <w:sz w:val="31"/>
          <w:szCs w:val="31"/>
        </w:rPr>
        <w:t>一行后居中书写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符号说明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四字 ( 三号黑体加粗) 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段前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磅、段后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1"/>
          <w:sz w:val="31"/>
          <w:szCs w:val="31"/>
        </w:rPr>
        <w:t>磅</w:t>
      </w:r>
      <w:r>
        <w:rPr>
          <w:rFonts w:ascii="仿宋" w:hAnsi="仿宋" w:eastAsia="仿宋" w:cs="仿宋"/>
          <w:sz w:val="31"/>
          <w:szCs w:val="31"/>
        </w:rPr>
        <w:t xml:space="preserve">，下空一行开始列出注释说明汇集表， </w:t>
      </w:r>
      <w:r>
        <w:rPr>
          <w:rFonts w:ascii="仿宋" w:hAnsi="仿宋" w:eastAsia="仿宋" w:cs="仿宋"/>
          <w:spacing w:val="16"/>
          <w:sz w:val="31"/>
          <w:szCs w:val="31"/>
        </w:rPr>
        <w:t>汇</w:t>
      </w:r>
      <w:r>
        <w:rPr>
          <w:rFonts w:ascii="仿宋" w:hAnsi="仿宋" w:eastAsia="仿宋" w:cs="仿宋"/>
          <w:spacing w:val="12"/>
          <w:sz w:val="31"/>
          <w:szCs w:val="31"/>
        </w:rPr>
        <w:t>集</w:t>
      </w:r>
      <w:r>
        <w:rPr>
          <w:rFonts w:ascii="仿宋" w:hAnsi="仿宋" w:eastAsia="仿宋" w:cs="仿宋"/>
          <w:spacing w:val="8"/>
          <w:sz w:val="31"/>
          <w:szCs w:val="31"/>
        </w:rPr>
        <w:t>表中文字格式按照下文中表格的相关规定执行。</w:t>
      </w:r>
    </w:p>
    <w:p>
      <w:pPr>
        <w:spacing w:before="1" w:line="224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论文正文</w:t>
      </w:r>
    </w:p>
    <w:p>
      <w:pPr>
        <w:spacing w:before="163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论</w:t>
      </w:r>
      <w:r>
        <w:rPr>
          <w:rFonts w:ascii="仿宋" w:hAnsi="仿宋" w:eastAsia="仿宋" w:cs="仿宋"/>
          <w:spacing w:val="15"/>
          <w:sz w:val="31"/>
          <w:szCs w:val="31"/>
        </w:rPr>
        <w:t>文</w:t>
      </w:r>
      <w:r>
        <w:rPr>
          <w:rFonts w:ascii="仿宋" w:hAnsi="仿宋" w:eastAsia="仿宋" w:cs="仿宋"/>
          <w:spacing w:val="8"/>
          <w:sz w:val="31"/>
          <w:szCs w:val="31"/>
        </w:rPr>
        <w:t>正文是主体，主体部分应从另页右页开始，每一章应</w:t>
      </w:r>
    </w:p>
    <w:p>
      <w:pPr>
        <w:sectPr>
          <w:footerReference r:id="rId10" w:type="default"/>
          <w:pgSz w:w="11906" w:h="16839"/>
          <w:pgMar w:top="1431" w:right="1519" w:bottom="1230" w:left="1648" w:header="0" w:footer="916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0" w:line="322" w:lineRule="auto"/>
        <w:ind w:left="6" w:right="81" w:firstLine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另</w:t>
      </w:r>
      <w:r>
        <w:rPr>
          <w:rFonts w:ascii="仿宋" w:hAnsi="仿宋" w:eastAsia="仿宋" w:cs="仿宋"/>
          <w:spacing w:val="12"/>
          <w:sz w:val="31"/>
          <w:szCs w:val="31"/>
        </w:rPr>
        <w:t>起</w:t>
      </w:r>
      <w:r>
        <w:rPr>
          <w:rFonts w:ascii="仿宋" w:hAnsi="仿宋" w:eastAsia="仿宋" w:cs="仿宋"/>
          <w:spacing w:val="8"/>
          <w:sz w:val="31"/>
          <w:szCs w:val="31"/>
        </w:rPr>
        <w:t>页。一般由序号标题、文字叙述、图、表格和公式等五个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部</w:t>
      </w:r>
      <w:r>
        <w:rPr>
          <w:rFonts w:ascii="仿宋" w:hAnsi="仿宋" w:eastAsia="仿宋" w:cs="仿宋"/>
          <w:spacing w:val="9"/>
          <w:sz w:val="31"/>
          <w:szCs w:val="31"/>
        </w:rPr>
        <w:t>分构成。写作形式可因研究内容的性质不同而变化，一般可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包</w:t>
      </w:r>
      <w:r>
        <w:rPr>
          <w:rFonts w:ascii="仿宋" w:hAnsi="仿宋" w:eastAsia="仿宋" w:cs="仿宋"/>
          <w:spacing w:val="13"/>
          <w:sz w:val="31"/>
          <w:szCs w:val="31"/>
        </w:rPr>
        <w:t>括</w:t>
      </w:r>
      <w:r>
        <w:rPr>
          <w:rFonts w:ascii="仿宋" w:hAnsi="仿宋" w:eastAsia="仿宋" w:cs="仿宋"/>
          <w:spacing w:val="8"/>
          <w:sz w:val="31"/>
          <w:szCs w:val="31"/>
        </w:rPr>
        <w:t>绪论 (或综述) 、理论分析、计算方法、实验装置和测试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方</w:t>
      </w:r>
      <w:r>
        <w:rPr>
          <w:rFonts w:ascii="仿宋" w:hAnsi="仿宋" w:eastAsia="仿宋" w:cs="仿宋"/>
          <w:spacing w:val="12"/>
          <w:sz w:val="31"/>
          <w:szCs w:val="31"/>
        </w:rPr>
        <w:t>法</w:t>
      </w:r>
      <w:r>
        <w:rPr>
          <w:rFonts w:ascii="仿宋" w:hAnsi="仿宋" w:eastAsia="仿宋" w:cs="仿宋"/>
          <w:spacing w:val="9"/>
          <w:sz w:val="31"/>
          <w:szCs w:val="31"/>
        </w:rPr>
        <w:t>、实验结果分析和讨论、研究成果、结论与展望等。</w:t>
      </w:r>
    </w:p>
    <w:p>
      <w:pPr>
        <w:spacing w:before="3" w:line="321" w:lineRule="auto"/>
        <w:ind w:left="26" w:right="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论文主体部分可根据需要划</w:t>
      </w:r>
      <w:r>
        <w:rPr>
          <w:rFonts w:ascii="仿宋" w:hAnsi="仿宋" w:eastAsia="仿宋" w:cs="仿宋"/>
          <w:sz w:val="31"/>
          <w:szCs w:val="31"/>
        </w:rPr>
        <w:t xml:space="preserve">分为不同数量的章、节、小节， </w:t>
      </w:r>
      <w:r>
        <w:rPr>
          <w:rFonts w:ascii="仿宋" w:hAnsi="仿宋" w:eastAsia="仿宋" w:cs="仿宋"/>
          <w:spacing w:val="16"/>
          <w:sz w:val="31"/>
          <w:szCs w:val="31"/>
        </w:rPr>
        <w:t>章</w:t>
      </w:r>
      <w:r>
        <w:rPr>
          <w:rFonts w:ascii="仿宋" w:hAnsi="仿宋" w:eastAsia="仿宋" w:cs="仿宋"/>
          <w:spacing w:val="12"/>
          <w:sz w:val="31"/>
          <w:szCs w:val="31"/>
        </w:rPr>
        <w:t>编</w:t>
      </w:r>
      <w:r>
        <w:rPr>
          <w:rFonts w:ascii="仿宋" w:hAnsi="仿宋" w:eastAsia="仿宋" w:cs="仿宋"/>
          <w:spacing w:val="8"/>
          <w:sz w:val="31"/>
          <w:szCs w:val="31"/>
        </w:rPr>
        <w:t>号居中排，节、小节编号全部顶格排，不同层次的数字编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号</w:t>
      </w:r>
      <w:r>
        <w:rPr>
          <w:rFonts w:ascii="仿宋" w:hAnsi="仿宋" w:eastAsia="仿宋" w:cs="仿宋"/>
          <w:spacing w:val="-11"/>
          <w:sz w:val="31"/>
          <w:szCs w:val="31"/>
        </w:rPr>
        <w:t>之</w:t>
      </w:r>
      <w:r>
        <w:rPr>
          <w:rFonts w:ascii="仿宋" w:hAnsi="仿宋" w:eastAsia="仿宋" w:cs="仿宋"/>
          <w:spacing w:val="-6"/>
          <w:sz w:val="31"/>
          <w:szCs w:val="31"/>
        </w:rPr>
        <w:t>间用小圆点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6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仿宋" w:hAnsi="仿宋" w:eastAsia="仿宋" w:cs="仿宋"/>
          <w:spacing w:val="-6"/>
          <w:sz w:val="31"/>
          <w:szCs w:val="31"/>
        </w:rPr>
        <w:t>相隔，末位数字后面不加点号，如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“1”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“2. 1”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等。数字</w:t>
      </w:r>
      <w:r>
        <w:rPr>
          <w:rFonts w:ascii="仿宋" w:hAnsi="仿宋" w:eastAsia="仿宋" w:cs="仿宋"/>
          <w:spacing w:val="5"/>
          <w:sz w:val="31"/>
          <w:szCs w:val="31"/>
        </w:rPr>
        <w:t>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号与标题之间空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个字的间隙。</w:t>
      </w:r>
    </w:p>
    <w:p>
      <w:pPr>
        <w:spacing w:before="10" w:line="321" w:lineRule="auto"/>
        <w:ind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章的标题占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行，正文另起行，首行缩进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"/>
          <w:sz w:val="31"/>
          <w:szCs w:val="31"/>
        </w:rPr>
        <w:t>个字符。正文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文采用小四号宋体，英文采用小四号 </w:t>
      </w:r>
      <w:r>
        <w:rPr>
          <w:rFonts w:ascii="Times New Roman" w:hAnsi="Times New Roman" w:eastAsia="Times New Roman" w:cs="Times New Roman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体，标准字间距。章名采用三号黑体加粗，节名采用四号</w:t>
      </w:r>
      <w:r>
        <w:rPr>
          <w:rFonts w:ascii="仿宋" w:hAnsi="仿宋" w:eastAsia="仿宋" w:cs="仿宋"/>
          <w:sz w:val="31"/>
          <w:szCs w:val="31"/>
        </w:rPr>
        <w:t xml:space="preserve">宋体， </w:t>
      </w:r>
      <w:r>
        <w:rPr>
          <w:rFonts w:ascii="仿宋" w:hAnsi="仿宋" w:eastAsia="仿宋" w:cs="仿宋"/>
          <w:spacing w:val="6"/>
          <w:sz w:val="31"/>
          <w:szCs w:val="31"/>
        </w:rPr>
        <w:t>小节名正文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采用小四号宋体，  (英文则替换为同字号的 </w:t>
      </w:r>
      <w:r>
        <w:rPr>
          <w:rFonts w:ascii="Times New Roman" w:hAnsi="Times New Roman" w:eastAsia="Times New Roman" w:cs="Times New Roman"/>
          <w:sz w:val="31"/>
          <w:szCs w:val="31"/>
        </w:rPr>
        <w:t>Times New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字体) 。章名段前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 </w:t>
      </w:r>
      <w:r>
        <w:rPr>
          <w:rFonts w:ascii="仿宋" w:hAnsi="仿宋" w:eastAsia="仿宋" w:cs="仿宋"/>
          <w:sz w:val="31"/>
          <w:szCs w:val="31"/>
        </w:rPr>
        <w:t xml:space="preserve">磅、段后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12 </w:t>
      </w:r>
      <w:r>
        <w:rPr>
          <w:rFonts w:ascii="仿宋" w:hAnsi="仿宋" w:eastAsia="仿宋" w:cs="仿宋"/>
          <w:sz w:val="31"/>
          <w:szCs w:val="31"/>
        </w:rPr>
        <w:t xml:space="preserve">磅，节名、小节 </w:t>
      </w:r>
      <w:r>
        <w:rPr>
          <w:rFonts w:ascii="仿宋" w:hAnsi="仿宋" w:eastAsia="仿宋" w:cs="仿宋"/>
          <w:spacing w:val="14"/>
          <w:sz w:val="31"/>
          <w:szCs w:val="31"/>
        </w:rPr>
        <w:t>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段前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磅、段后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9"/>
          <w:sz w:val="31"/>
          <w:szCs w:val="31"/>
        </w:rPr>
        <w:t>磅，章名居中，节、小节名顶格编排，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节</w:t>
      </w:r>
      <w:r>
        <w:rPr>
          <w:rFonts w:ascii="仿宋" w:hAnsi="仿宋" w:eastAsia="仿宋" w:cs="仿宋"/>
          <w:spacing w:val="9"/>
          <w:sz w:val="31"/>
          <w:szCs w:val="31"/>
        </w:rPr>
        <w:t>、小节、正文间不出现空行。正文及各级标题一律采用固定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行间距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1"/>
          <w:sz w:val="31"/>
          <w:szCs w:val="31"/>
        </w:rPr>
        <w:t>磅 (段落中有表达式时，可根据表达需要设置该</w:t>
      </w:r>
      <w:r>
        <w:rPr>
          <w:rFonts w:ascii="仿宋" w:hAnsi="仿宋" w:eastAsia="仿宋" w:cs="仿宋"/>
          <w:spacing w:val="8"/>
          <w:sz w:val="31"/>
          <w:szCs w:val="31"/>
        </w:rPr>
        <w:t>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的行距) 。小节之后可使用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1. 1. 1.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1</w:t>
      </w:r>
      <w:r>
        <w:rPr>
          <w:rFonts w:ascii="仿宋" w:hAnsi="仿宋" w:eastAsia="仿宋" w:cs="仿宋"/>
          <w:spacing w:val="-1"/>
          <w:sz w:val="31"/>
          <w:szCs w:val="31"/>
        </w:rPr>
        <w:t>，正文内容如需排序，按以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下序列执行：  (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4"/>
          <w:sz w:val="31"/>
          <w:szCs w:val="31"/>
        </w:rPr>
        <w:t>)  ( 一级内容) 、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① </w:t>
      </w:r>
      <w:r>
        <w:rPr>
          <w:rFonts w:ascii="仿宋" w:hAnsi="仿宋" w:eastAsia="仿宋" w:cs="仿宋"/>
          <w:spacing w:val="-14"/>
          <w:sz w:val="31"/>
          <w:szCs w:val="31"/>
        </w:rPr>
        <w:t>( 二级内容) 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4"/>
          <w:sz w:val="31"/>
          <w:szCs w:val="31"/>
        </w:rPr>
        <w:t>( 三级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内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容) 、  (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a </w:t>
      </w:r>
      <w:r>
        <w:rPr>
          <w:rFonts w:ascii="仿宋" w:hAnsi="仿宋" w:eastAsia="仿宋" w:cs="仿宋"/>
          <w:spacing w:val="-18"/>
          <w:sz w:val="31"/>
          <w:szCs w:val="31"/>
        </w:rPr>
        <w:t>)  ( 四级内容) 。</w:t>
      </w:r>
    </w:p>
    <w:p>
      <w:pPr>
        <w:spacing w:before="1" w:line="223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例</w:t>
      </w:r>
      <w:r>
        <w:rPr>
          <w:rFonts w:ascii="仿宋" w:hAnsi="仿宋" w:eastAsia="仿宋" w:cs="仿宋"/>
          <w:spacing w:val="3"/>
          <w:sz w:val="31"/>
          <w:szCs w:val="31"/>
        </w:rPr>
        <w:t>如：</w:t>
      </w:r>
    </w:p>
    <w:p>
      <w:pPr>
        <w:spacing w:before="165" w:line="540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position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5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6"/>
          <w:sz w:val="31"/>
          <w:szCs w:val="31"/>
        </w:rPr>
        <w:t>ㄩ (章的标题 )</w:t>
      </w:r>
    </w:p>
    <w:p>
      <w:pPr>
        <w:spacing w:line="425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3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4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6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6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4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6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7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3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7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position w:val="2"/>
          <w:sz w:val="31"/>
          <w:szCs w:val="31"/>
        </w:rPr>
        <w:t>ㄩ</w:t>
      </w:r>
    </w:p>
    <w:p>
      <w:pPr>
        <w:spacing w:before="115" w:line="425" w:lineRule="exact"/>
        <w:ind w:left="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0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"/>
          <w:position w:val="2"/>
          <w:sz w:val="31"/>
          <w:szCs w:val="31"/>
        </w:rPr>
        <w:t xml:space="preserve"> ㄩ</w:t>
      </w:r>
      <w:r>
        <w:rPr>
          <w:rFonts w:ascii="Times New Roman" w:hAnsi="Times New Roman" w:eastAsia="Times New Roman" w:cs="Times New Roman"/>
          <w:spacing w:val="-11"/>
          <w:position w:val="2"/>
          <w:sz w:val="31"/>
          <w:szCs w:val="31"/>
        </w:rPr>
        <w:t>××××××××</w:t>
      </w:r>
    </w:p>
    <w:p>
      <w:pPr>
        <w:spacing w:before="115" w:line="540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position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0"/>
          <w:position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7"/>
          <w:position w:val="16"/>
          <w:sz w:val="31"/>
          <w:szCs w:val="31"/>
        </w:rPr>
        <w:t xml:space="preserve"> 1 </w:t>
      </w:r>
      <w:r>
        <w:rPr>
          <w:rFonts w:ascii="仿宋" w:hAnsi="仿宋" w:eastAsia="仿宋" w:cs="仿宋"/>
          <w:spacing w:val="-7"/>
          <w:position w:val="16"/>
          <w:sz w:val="31"/>
          <w:szCs w:val="31"/>
        </w:rPr>
        <w:t>ㄩ (节的标题 )</w:t>
      </w:r>
    </w:p>
    <w:p>
      <w:pPr>
        <w:spacing w:line="425" w:lineRule="exact"/>
        <w:ind w:left="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0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"/>
          <w:position w:val="2"/>
          <w:sz w:val="31"/>
          <w:szCs w:val="31"/>
        </w:rPr>
        <w:t xml:space="preserve"> ㄩ</w:t>
      </w:r>
      <w:r>
        <w:rPr>
          <w:rFonts w:ascii="Times New Roman" w:hAnsi="Times New Roman" w:eastAsia="Times New Roman" w:cs="Times New Roman"/>
          <w:spacing w:val="-11"/>
          <w:position w:val="2"/>
          <w:sz w:val="31"/>
          <w:szCs w:val="31"/>
        </w:rPr>
        <w:t>××××××××</w:t>
      </w:r>
    </w:p>
    <w:p>
      <w:pPr>
        <w:sectPr>
          <w:footerReference r:id="rId11" w:type="default"/>
          <w:pgSz w:w="11906" w:h="16839"/>
          <w:pgMar w:top="1431" w:right="1559" w:bottom="1228" w:left="1640" w:header="0" w:footer="916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540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6"/>
          <w:position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9"/>
          <w:position w:val="16"/>
          <w:sz w:val="31"/>
          <w:szCs w:val="31"/>
        </w:rPr>
        <w:t xml:space="preserve">. 1. 1 </w:t>
      </w:r>
      <w:r>
        <w:rPr>
          <w:rFonts w:ascii="仿宋" w:hAnsi="仿宋" w:eastAsia="仿宋" w:cs="仿宋"/>
          <w:spacing w:val="-9"/>
          <w:position w:val="16"/>
          <w:sz w:val="31"/>
          <w:szCs w:val="31"/>
        </w:rPr>
        <w:t>ㄩ (小节的标题 )</w:t>
      </w:r>
    </w:p>
    <w:p>
      <w:pPr>
        <w:spacing w:line="425" w:lineRule="exact"/>
        <w:ind w:left="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0"/>
          <w:position w:val="2"/>
          <w:sz w:val="31"/>
          <w:szCs w:val="31"/>
        </w:rPr>
        <w:t>ㄩ</w:t>
      </w:r>
      <w:r>
        <w:rPr>
          <w:rFonts w:ascii="仿宋" w:hAnsi="仿宋" w:eastAsia="仿宋" w:cs="仿宋"/>
          <w:spacing w:val="-11"/>
          <w:position w:val="2"/>
          <w:sz w:val="31"/>
          <w:szCs w:val="31"/>
        </w:rPr>
        <w:t xml:space="preserve"> ㄩ</w:t>
      </w:r>
      <w:r>
        <w:rPr>
          <w:rFonts w:ascii="Times New Roman" w:hAnsi="Times New Roman" w:eastAsia="Times New Roman" w:cs="Times New Roman"/>
          <w:spacing w:val="-11"/>
          <w:position w:val="2"/>
          <w:sz w:val="31"/>
          <w:szCs w:val="31"/>
        </w:rPr>
        <w:t>××××××××</w:t>
      </w:r>
    </w:p>
    <w:p>
      <w:pPr>
        <w:spacing w:before="112" w:line="322" w:lineRule="auto"/>
        <w:ind w:left="26" w:right="163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研究生学位论文中的图、表、公式一律采用阿拉伯数字</w:t>
      </w:r>
      <w:r>
        <w:rPr>
          <w:rFonts w:ascii="仿宋" w:hAnsi="仿宋" w:eastAsia="仿宋" w:cs="仿宋"/>
          <w:spacing w:val="7"/>
          <w:sz w:val="31"/>
          <w:szCs w:val="31"/>
        </w:rPr>
        <w:t>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章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(或连续 ) 编号，如： 图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2-5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，表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3-2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，公式 (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5- 1 </w:t>
      </w:r>
      <w:r>
        <w:rPr>
          <w:rFonts w:ascii="仿宋" w:hAnsi="仿宋" w:eastAsia="仿宋" w:cs="仿宋"/>
          <w:spacing w:val="-13"/>
          <w:sz w:val="31"/>
          <w:szCs w:val="31"/>
        </w:rPr>
        <w:t>) 等。</w:t>
      </w:r>
    </w:p>
    <w:p>
      <w:pPr>
        <w:spacing w:before="7" w:line="321" w:lineRule="auto"/>
        <w:ind w:left="18" w:right="157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图序</w:t>
      </w:r>
      <w:r>
        <w:rPr>
          <w:rFonts w:ascii="仿宋" w:hAnsi="仿宋" w:eastAsia="仿宋" w:cs="仿宋"/>
          <w:spacing w:val="1"/>
          <w:sz w:val="31"/>
          <w:szCs w:val="31"/>
        </w:rPr>
        <w:t>及图名置于图的下方， 图序及图名与图之间不空行，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图名为五号楷体，英文图名为五号 </w:t>
      </w:r>
      <w:r>
        <w:rPr>
          <w:rFonts w:ascii="Times New Roman" w:hAnsi="Times New Roman" w:eastAsia="Times New Roman" w:cs="Times New Roman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中排列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段前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行，段后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行，图序与图名间空一格。若一幅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图由</w:t>
      </w:r>
      <w:r>
        <w:rPr>
          <w:rFonts w:ascii="仿宋" w:hAnsi="仿宋" w:eastAsia="仿宋" w:cs="仿宋"/>
          <w:spacing w:val="9"/>
          <w:sz w:val="31"/>
          <w:szCs w:val="31"/>
        </w:rPr>
        <w:t>若</w:t>
      </w:r>
      <w:r>
        <w:rPr>
          <w:rFonts w:ascii="仿宋" w:hAnsi="仿宋" w:eastAsia="仿宋" w:cs="仿宋"/>
          <w:spacing w:val="8"/>
          <w:sz w:val="31"/>
          <w:szCs w:val="31"/>
        </w:rPr>
        <w:t>干分图组成，各分图用于表述整体或阐述过程，应在各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4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图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下用 (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a </w:t>
      </w:r>
      <w:r>
        <w:rPr>
          <w:rFonts w:ascii="仿宋" w:hAnsi="仿宋" w:eastAsia="仿宋" w:cs="仿宋"/>
          <w:spacing w:val="-17"/>
          <w:sz w:val="31"/>
          <w:szCs w:val="31"/>
        </w:rPr>
        <w:t>) 、  (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b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) 、  (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c </w:t>
      </w:r>
      <w:r>
        <w:rPr>
          <w:rFonts w:ascii="仿宋" w:hAnsi="仿宋" w:eastAsia="仿宋" w:cs="仿宋"/>
          <w:spacing w:val="-17"/>
          <w:sz w:val="31"/>
          <w:szCs w:val="31"/>
        </w:rPr>
        <w:t>) 编号，如有需要可写出分图图名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在文中需引用图序时，应为图序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加编号，例如：图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5-7-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仿宋" w:hAnsi="仿宋" w:eastAsia="仿宋" w:cs="仿宋"/>
          <w:spacing w:val="1"/>
          <w:sz w:val="31"/>
          <w:szCs w:val="31"/>
        </w:rPr>
        <w:t>。图中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术</w:t>
      </w:r>
      <w:r>
        <w:rPr>
          <w:rFonts w:ascii="仿宋" w:hAnsi="仿宋" w:eastAsia="仿宋" w:cs="仿宋"/>
          <w:spacing w:val="8"/>
          <w:sz w:val="31"/>
          <w:szCs w:val="31"/>
        </w:rPr>
        <w:t>语、符号、单位等应与正文表述所用一致。</w:t>
      </w:r>
    </w:p>
    <w:p>
      <w:pPr>
        <w:spacing w:before="9" w:line="321" w:lineRule="auto"/>
        <w:ind w:right="7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表序及表名置于表的上方，表序及表名与表之间不空行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文表名为五号楷体，英文表名为五号 </w:t>
      </w:r>
      <w:r>
        <w:rPr>
          <w:rFonts w:ascii="Times New Roman" w:hAnsi="Times New Roman" w:eastAsia="Times New Roman" w:cs="Times New Roman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，居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中</w:t>
      </w:r>
      <w:r>
        <w:rPr>
          <w:rFonts w:ascii="仿宋" w:hAnsi="仿宋" w:eastAsia="仿宋" w:cs="仿宋"/>
          <w:spacing w:val="12"/>
          <w:sz w:val="31"/>
          <w:szCs w:val="31"/>
        </w:rPr>
        <w:t>排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列，段前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8"/>
          <w:sz w:val="31"/>
          <w:szCs w:val="31"/>
        </w:rPr>
        <w:t>行，段后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8"/>
          <w:sz w:val="31"/>
          <w:szCs w:val="31"/>
        </w:rPr>
        <w:t>行，表序与表名间空一格。表单元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格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中的中文文字采用五号宋体字，英文文字采用五号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Times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字体，单倍行距，表中文字在竖向与纵向</w:t>
      </w:r>
      <w:r>
        <w:rPr>
          <w:rFonts w:ascii="仿宋" w:hAnsi="仿宋" w:eastAsia="仿宋" w:cs="仿宋"/>
          <w:spacing w:val="-1"/>
          <w:sz w:val="31"/>
          <w:szCs w:val="31"/>
        </w:rPr>
        <w:t>均应居中。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表</w:t>
      </w:r>
      <w:r>
        <w:rPr>
          <w:rFonts w:ascii="仿宋" w:hAnsi="仿宋" w:eastAsia="仿宋" w:cs="仿宋"/>
          <w:spacing w:val="9"/>
          <w:sz w:val="31"/>
          <w:szCs w:val="31"/>
        </w:rPr>
        <w:t>中参数应标明量和单位的符号。表的编排应采用国际通用的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三线表 (上下两根线为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1.5 </w:t>
      </w:r>
      <w:r>
        <w:rPr>
          <w:rFonts w:ascii="仿宋" w:hAnsi="仿宋" w:eastAsia="仿宋" w:cs="仿宋"/>
          <w:spacing w:val="-2"/>
          <w:sz w:val="31"/>
          <w:szCs w:val="31"/>
        </w:rPr>
        <w:t>磅，中间线为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0.75 </w:t>
      </w:r>
      <w:r>
        <w:rPr>
          <w:rFonts w:ascii="仿宋" w:hAnsi="仿宋" w:eastAsia="仿宋" w:cs="仿宋"/>
          <w:spacing w:val="-1"/>
          <w:sz w:val="31"/>
          <w:szCs w:val="31"/>
        </w:rPr>
        <w:t>磅 ) 。续表均应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重</w:t>
      </w:r>
      <w:r>
        <w:rPr>
          <w:rFonts w:ascii="仿宋" w:hAnsi="仿宋" w:eastAsia="仿宋" w:cs="仿宋"/>
          <w:spacing w:val="9"/>
          <w:sz w:val="31"/>
          <w:szCs w:val="31"/>
        </w:rPr>
        <w:t>复表头，如表需转页接排，随后各页应重复表的序号，其后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跟</w:t>
      </w:r>
      <w:r>
        <w:rPr>
          <w:rFonts w:ascii="仿宋" w:hAnsi="仿宋" w:eastAsia="仿宋" w:cs="仿宋"/>
          <w:spacing w:val="8"/>
          <w:sz w:val="31"/>
          <w:szCs w:val="31"/>
        </w:rPr>
        <w:t>表题和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续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置于表上方。</w:t>
      </w:r>
    </w:p>
    <w:p>
      <w:pPr>
        <w:spacing w:before="5" w:line="330" w:lineRule="auto"/>
        <w:ind w:lef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公式</w:t>
      </w:r>
      <w:r>
        <w:rPr>
          <w:rFonts w:ascii="仿宋" w:hAnsi="仿宋" w:eastAsia="仿宋" w:cs="仿宋"/>
          <w:spacing w:val="8"/>
          <w:sz w:val="31"/>
          <w:szCs w:val="31"/>
        </w:rPr>
        <w:t>主要是指数字表达式，例如数学公式，也包括文字表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达式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表达式采用与正文相同的字号居中书写，或另起一段缩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进两</w:t>
      </w:r>
      <w:r>
        <w:rPr>
          <w:rFonts w:ascii="仿宋" w:hAnsi="仿宋" w:eastAsia="仿宋" w:cs="仿宋"/>
          <w:spacing w:val="9"/>
          <w:sz w:val="31"/>
          <w:szCs w:val="31"/>
        </w:rPr>
        <w:t>个</w:t>
      </w:r>
      <w:r>
        <w:rPr>
          <w:rFonts w:ascii="仿宋" w:hAnsi="仿宋" w:eastAsia="仿宋" w:cs="仿宋"/>
          <w:spacing w:val="8"/>
          <w:sz w:val="31"/>
          <w:szCs w:val="31"/>
        </w:rPr>
        <w:t>字符书写，全文须使用统一采用某一种格式。公式的编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号用</w:t>
      </w:r>
      <w:r>
        <w:rPr>
          <w:rFonts w:ascii="仿宋" w:hAnsi="仿宋" w:eastAsia="仿宋" w:cs="仿宋"/>
          <w:spacing w:val="9"/>
          <w:sz w:val="31"/>
          <w:szCs w:val="31"/>
        </w:rPr>
        <w:t>括</w:t>
      </w:r>
      <w:r>
        <w:rPr>
          <w:rFonts w:ascii="仿宋" w:hAnsi="仿宋" w:eastAsia="仿宋" w:cs="仿宋"/>
          <w:spacing w:val="8"/>
          <w:sz w:val="31"/>
          <w:szCs w:val="31"/>
        </w:rPr>
        <w:t>号括起写在右边行末，公式与编号之间不加虚线，公式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需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分开列出的用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a</w:t>
      </w:r>
      <w:r>
        <w:rPr>
          <w:rFonts w:ascii="仿宋" w:hAnsi="仿宋" w:eastAsia="仿宋" w:cs="仿宋"/>
          <w:spacing w:val="-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b </w:t>
      </w:r>
      <w:r>
        <w:rPr>
          <w:rFonts w:ascii="仿宋" w:hAnsi="仿宋" w:eastAsia="仿宋" w:cs="仿宋"/>
          <w:spacing w:val="-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c </w:t>
      </w:r>
      <w:r>
        <w:rPr>
          <w:rFonts w:ascii="仿宋" w:hAnsi="仿宋" w:eastAsia="仿宋" w:cs="仿宋"/>
          <w:spacing w:val="-14"/>
          <w:sz w:val="31"/>
          <w:szCs w:val="31"/>
        </w:rPr>
        <w:t>加以区分，如：  (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3- 1-a </w:t>
      </w:r>
      <w:r>
        <w:rPr>
          <w:rFonts w:ascii="仿宋" w:hAnsi="仿宋" w:eastAsia="仿宋" w:cs="仿宋"/>
          <w:spacing w:val="-14"/>
          <w:sz w:val="31"/>
          <w:szCs w:val="31"/>
        </w:rPr>
        <w:t>) 、  (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3- 1-b</w:t>
      </w:r>
      <w:r>
        <w:rPr>
          <w:rFonts w:ascii="仿宋" w:hAnsi="仿宋" w:eastAsia="仿宋" w:cs="仿宋"/>
          <w:spacing w:val="-14"/>
          <w:sz w:val="31"/>
          <w:szCs w:val="31"/>
        </w:rPr>
        <w:t>) 。</w:t>
      </w:r>
    </w:p>
    <w:p>
      <w:pPr>
        <w:sectPr>
          <w:footerReference r:id="rId12" w:type="default"/>
          <w:pgSz w:w="11906" w:h="16839"/>
          <w:pgMar w:top="1431" w:right="1480" w:bottom="1230" w:left="1640" w:header="0" w:footer="916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322" w:lineRule="auto"/>
        <w:ind w:left="80" w:right="7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若</w:t>
      </w:r>
      <w:r>
        <w:rPr>
          <w:rFonts w:ascii="仿宋" w:hAnsi="仿宋" w:eastAsia="仿宋" w:cs="仿宋"/>
          <w:spacing w:val="12"/>
          <w:sz w:val="31"/>
          <w:szCs w:val="31"/>
        </w:rPr>
        <w:t>图</w:t>
      </w:r>
      <w:r>
        <w:rPr>
          <w:rFonts w:ascii="仿宋" w:hAnsi="仿宋" w:eastAsia="仿宋" w:cs="仿宋"/>
          <w:spacing w:val="8"/>
          <w:sz w:val="31"/>
          <w:szCs w:val="31"/>
        </w:rPr>
        <w:t>、表或公式中有附注，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附注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”  </w:t>
      </w:r>
      <w:r>
        <w:rPr>
          <w:rFonts w:ascii="仿宋" w:hAnsi="仿宋" w:eastAsia="仿宋" w:cs="仿宋"/>
          <w:spacing w:val="8"/>
          <w:sz w:val="31"/>
          <w:szCs w:val="31"/>
        </w:rPr>
        <w:t>(五号楷体) 两字缩进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两</w:t>
      </w:r>
      <w:r>
        <w:rPr>
          <w:rFonts w:ascii="仿宋" w:hAnsi="仿宋" w:eastAsia="仿宋" w:cs="仿宋"/>
          <w:spacing w:val="8"/>
          <w:sz w:val="31"/>
          <w:szCs w:val="31"/>
        </w:rPr>
        <w:t>个字符紧跟在图、表或公式的下方，附注后空一行继续书写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正文。 图、表、公式等与正文之间设</w:t>
      </w:r>
      <w:r>
        <w:rPr>
          <w:rFonts w:ascii="仿宋" w:hAnsi="仿宋" w:eastAsia="仿宋" w:cs="仿宋"/>
          <w:spacing w:val="1"/>
          <w:sz w:val="31"/>
          <w:szCs w:val="31"/>
        </w:rPr>
        <w:t>置为单倍行距。</w:t>
      </w:r>
    </w:p>
    <w:p>
      <w:pPr>
        <w:spacing w:line="222" w:lineRule="auto"/>
        <w:ind w:left="7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参考文献</w:t>
      </w:r>
    </w:p>
    <w:p>
      <w:pPr>
        <w:spacing w:before="158" w:line="322" w:lineRule="auto"/>
        <w:ind w:left="66" w:right="6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文后参考文献只列出作者直接阅读过、在正文中被引用</w:t>
      </w:r>
      <w:r>
        <w:rPr>
          <w:rFonts w:ascii="仿宋" w:hAnsi="仿宋" w:eastAsia="仿宋" w:cs="仿宋"/>
          <w:spacing w:val="6"/>
          <w:sz w:val="31"/>
          <w:szCs w:val="31"/>
        </w:rPr>
        <w:t>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的文献资料，务必实事求是。参考文献一律列在正文的末尾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不</w:t>
      </w:r>
      <w:r>
        <w:rPr>
          <w:rFonts w:ascii="仿宋" w:hAnsi="仿宋" w:eastAsia="仿宋" w:cs="仿宋"/>
          <w:spacing w:val="14"/>
          <w:sz w:val="31"/>
          <w:szCs w:val="31"/>
        </w:rPr>
        <w:t>得放在各章之后。参考文献排列格式按照《信息与文献 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考文献著录规则》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∕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7714—2015 </w:t>
      </w:r>
      <w:r>
        <w:rPr>
          <w:rFonts w:ascii="仿宋" w:hAnsi="仿宋" w:eastAsia="仿宋" w:cs="仿宋"/>
          <w:spacing w:val="11"/>
          <w:sz w:val="31"/>
          <w:szCs w:val="31"/>
        </w:rPr>
        <w:t>的规定执行。人文社科</w:t>
      </w:r>
      <w:r>
        <w:rPr>
          <w:rFonts w:ascii="仿宋" w:hAnsi="仿宋" w:eastAsia="仿宋" w:cs="仿宋"/>
          <w:spacing w:val="10"/>
          <w:sz w:val="31"/>
          <w:szCs w:val="31"/>
        </w:rPr>
        <w:t>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学位</w:t>
      </w:r>
      <w:r>
        <w:rPr>
          <w:rFonts w:ascii="仿宋" w:hAnsi="仿宋" w:eastAsia="仿宋" w:cs="仿宋"/>
          <w:spacing w:val="13"/>
          <w:sz w:val="31"/>
          <w:szCs w:val="31"/>
        </w:rPr>
        <w:t>论</w:t>
      </w:r>
      <w:r>
        <w:rPr>
          <w:rFonts w:ascii="仿宋" w:hAnsi="仿宋" w:eastAsia="仿宋" w:cs="仿宋"/>
          <w:spacing w:val="8"/>
          <w:sz w:val="31"/>
          <w:szCs w:val="31"/>
        </w:rPr>
        <w:t>文中需进一步解释或补充说明的，可采用页下注，包括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对学位论文中某些关键词句、论点的详细说明。在引用别人</w:t>
      </w:r>
      <w:r>
        <w:rPr>
          <w:rFonts w:ascii="仿宋" w:hAnsi="仿宋" w:eastAsia="仿宋" w:cs="仿宋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科研成果时，应在引用处加以说明，遵循学术道德规范，严</w:t>
      </w:r>
      <w:r>
        <w:rPr>
          <w:rFonts w:ascii="仿宋" w:hAnsi="仿宋" w:eastAsia="仿宋" w:cs="仿宋"/>
          <w:spacing w:val="5"/>
          <w:sz w:val="31"/>
          <w:szCs w:val="31"/>
        </w:rPr>
        <w:t>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论文抄袭、剽窃等学术不端行为。原则上，医学类博士学位</w:t>
      </w:r>
      <w:r>
        <w:rPr>
          <w:rFonts w:ascii="仿宋" w:hAnsi="仿宋" w:eastAsia="仿宋" w:cs="仿宋"/>
          <w:spacing w:val="7"/>
          <w:sz w:val="31"/>
          <w:szCs w:val="31"/>
        </w:rPr>
        <w:t>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文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参考文献不得少于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80 </w:t>
      </w:r>
      <w:r>
        <w:rPr>
          <w:rFonts w:ascii="仿宋" w:hAnsi="仿宋" w:eastAsia="仿宋" w:cs="仿宋"/>
          <w:spacing w:val="5"/>
          <w:sz w:val="31"/>
          <w:szCs w:val="31"/>
        </w:rPr>
        <w:t>篇， 医学类硕士学位论文的参考文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献不得少于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11"/>
          <w:sz w:val="31"/>
          <w:szCs w:val="31"/>
        </w:rPr>
        <w:t>篇。部分罕见病、新发病、新技术和发明等</w:t>
      </w:r>
      <w:r>
        <w:rPr>
          <w:rFonts w:ascii="仿宋" w:hAnsi="仿宋" w:eastAsia="仿宋" w:cs="仿宋"/>
          <w:spacing w:val="6"/>
          <w:sz w:val="31"/>
          <w:szCs w:val="31"/>
        </w:rPr>
        <w:t>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关内</w:t>
      </w:r>
      <w:r>
        <w:rPr>
          <w:rFonts w:ascii="仿宋" w:hAnsi="仿宋" w:eastAsia="仿宋" w:cs="仿宋"/>
          <w:spacing w:val="13"/>
          <w:sz w:val="31"/>
          <w:szCs w:val="31"/>
        </w:rPr>
        <w:t>容</w:t>
      </w:r>
      <w:r>
        <w:rPr>
          <w:rFonts w:ascii="仿宋" w:hAnsi="仿宋" w:eastAsia="仿宋" w:cs="仿宋"/>
          <w:spacing w:val="8"/>
          <w:sz w:val="31"/>
          <w:szCs w:val="31"/>
        </w:rPr>
        <w:t>的学位论文，如参考文献数量难以达到以上要求者，需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spacing w:val="8"/>
          <w:sz w:val="31"/>
          <w:szCs w:val="31"/>
        </w:rPr>
        <w:t>学位评定分委员会讨论同意。</w:t>
      </w:r>
    </w:p>
    <w:p>
      <w:pPr>
        <w:spacing w:before="8" w:line="316" w:lineRule="auto"/>
        <w:ind w:firstLine="7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参</w:t>
      </w:r>
      <w:r>
        <w:rPr>
          <w:rFonts w:ascii="仿宋" w:hAnsi="仿宋" w:eastAsia="仿宋" w:cs="仿宋"/>
          <w:spacing w:val="16"/>
          <w:sz w:val="31"/>
          <w:szCs w:val="31"/>
        </w:rPr>
        <w:t>考文献可采用顺序编码制组织，也可按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“</w:t>
      </w:r>
      <w:r>
        <w:rPr>
          <w:rFonts w:ascii="仿宋" w:hAnsi="仿宋" w:eastAsia="仿宋" w:cs="仿宋"/>
          <w:spacing w:val="16"/>
          <w:sz w:val="31"/>
          <w:szCs w:val="31"/>
        </w:rPr>
        <w:t>著者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- </w:t>
      </w:r>
      <w:r>
        <w:rPr>
          <w:rFonts w:ascii="仿宋" w:hAnsi="仿宋" w:eastAsia="仿宋" w:cs="仿宋"/>
          <w:spacing w:val="16"/>
          <w:sz w:val="31"/>
          <w:szCs w:val="31"/>
        </w:rPr>
        <w:t>出版年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制</w:t>
      </w:r>
      <w:r>
        <w:rPr>
          <w:rFonts w:ascii="仿宋" w:hAnsi="仿宋" w:eastAsia="仿宋" w:cs="仿宋"/>
          <w:spacing w:val="11"/>
          <w:sz w:val="31"/>
          <w:szCs w:val="31"/>
        </w:rPr>
        <w:t>组织。建议按顺序编码制，即按中文引用的顺序将参考文献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附</w:t>
      </w:r>
      <w:r>
        <w:rPr>
          <w:rFonts w:ascii="仿宋" w:hAnsi="仿宋" w:eastAsia="仿宋" w:cs="仿宋"/>
          <w:spacing w:val="11"/>
          <w:sz w:val="31"/>
          <w:szCs w:val="31"/>
        </w:rPr>
        <w:t>于文末。人文社科类学位论文可根据学科专业特点，选择按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照</w:t>
      </w:r>
      <w:r>
        <w:rPr>
          <w:rFonts w:ascii="仿宋" w:hAnsi="仿宋" w:eastAsia="仿宋" w:cs="仿宋"/>
          <w:spacing w:val="11"/>
          <w:sz w:val="31"/>
          <w:szCs w:val="31"/>
        </w:rPr>
        <w:t>文献类型进行编写参考文献。作者姓名写到第三位，余者写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，等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et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al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.”</w:t>
      </w:r>
      <w:r>
        <w:rPr>
          <w:rFonts w:ascii="仿宋" w:hAnsi="仿宋" w:eastAsia="仿宋" w:cs="仿宋"/>
          <w:spacing w:val="6"/>
          <w:sz w:val="31"/>
          <w:szCs w:val="31"/>
        </w:rPr>
        <w:t>。上空一行居中书写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参考文献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四字 ( 三号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黑体加粗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段前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磅、段后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4"/>
          <w:sz w:val="31"/>
          <w:szCs w:val="31"/>
        </w:rPr>
        <w:t>磅) ，空一行左起按顺序顶格</w:t>
      </w:r>
    </w:p>
    <w:p>
      <w:pPr>
        <w:spacing w:line="418" w:lineRule="exact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3"/>
          <w:sz w:val="31"/>
          <w:szCs w:val="31"/>
        </w:rPr>
        <w:t>依次列出参</w:t>
      </w:r>
      <w:r>
        <w:rPr>
          <w:rFonts w:ascii="仿宋" w:hAnsi="仿宋" w:eastAsia="仿宋" w:cs="仿宋"/>
          <w:spacing w:val="3"/>
          <w:position w:val="3"/>
          <w:sz w:val="31"/>
          <w:szCs w:val="31"/>
        </w:rPr>
        <w:t>考文献，将序号置于方括号内 (如</w:t>
      </w:r>
      <w:r>
        <w:rPr>
          <w:rFonts w:ascii="Times New Roman" w:hAnsi="Times New Roman" w:eastAsia="Times New Roman" w:cs="Times New Roman"/>
          <w:spacing w:val="3"/>
          <w:position w:val="3"/>
          <w:sz w:val="31"/>
          <w:szCs w:val="31"/>
        </w:rPr>
        <w:t xml:space="preserve">[1] </w:t>
      </w:r>
      <w:r>
        <w:rPr>
          <w:rFonts w:ascii="仿宋" w:hAnsi="仿宋" w:eastAsia="仿宋" w:cs="仿宋"/>
          <w:spacing w:val="3"/>
          <w:position w:val="3"/>
          <w:sz w:val="31"/>
          <w:szCs w:val="31"/>
        </w:rPr>
        <w:t>) ，中文用小</w:t>
      </w:r>
    </w:p>
    <w:p>
      <w:pPr>
        <w:spacing w:before="122" w:line="331" w:lineRule="auto"/>
        <w:ind w:left="75" w:right="63" w:firstLine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四号宋体字，英文用小四号 </w:t>
      </w:r>
      <w:r>
        <w:rPr>
          <w:rFonts w:ascii="Times New Roman" w:hAnsi="Times New Roman" w:eastAsia="Times New Roman" w:cs="Times New Roman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字</w:t>
      </w:r>
      <w:r>
        <w:rPr>
          <w:rFonts w:ascii="仿宋" w:hAnsi="仿宋" w:eastAsia="仿宋" w:cs="仿宋"/>
          <w:spacing w:val="1"/>
          <w:sz w:val="31"/>
          <w:szCs w:val="31"/>
        </w:rPr>
        <w:t>体，所有符号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均用半角编排。</w:t>
      </w:r>
    </w:p>
    <w:p>
      <w:pPr>
        <w:sectPr>
          <w:footerReference r:id="rId13" w:type="default"/>
          <w:pgSz w:w="11906" w:h="16839"/>
          <w:pgMar w:top="1431" w:right="1575" w:bottom="1230" w:left="1585" w:header="0" w:footer="916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21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几</w:t>
      </w:r>
      <w:r>
        <w:rPr>
          <w:rFonts w:ascii="仿宋" w:hAnsi="仿宋" w:eastAsia="仿宋" w:cs="仿宋"/>
          <w:spacing w:val="9"/>
          <w:sz w:val="31"/>
          <w:szCs w:val="31"/>
        </w:rPr>
        <w:t>种</w:t>
      </w:r>
      <w:r>
        <w:rPr>
          <w:rFonts w:ascii="仿宋" w:hAnsi="仿宋" w:eastAsia="仿宋" w:cs="仿宋"/>
          <w:spacing w:val="8"/>
          <w:sz w:val="31"/>
          <w:szCs w:val="31"/>
        </w:rPr>
        <w:t>主要参考文献著录项目与著录格式示例如下：</w:t>
      </w:r>
    </w:p>
    <w:p>
      <w:pPr>
        <w:spacing w:before="169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) 专著</w:t>
      </w:r>
    </w:p>
    <w:p>
      <w:pPr>
        <w:spacing w:before="114" w:line="322" w:lineRule="auto"/>
        <w:ind w:left="7" w:right="47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著</w:t>
      </w:r>
      <w:r>
        <w:rPr>
          <w:rFonts w:ascii="仿宋" w:hAnsi="仿宋" w:eastAsia="仿宋" w:cs="仿宋"/>
          <w:spacing w:val="12"/>
          <w:sz w:val="31"/>
          <w:szCs w:val="31"/>
        </w:rPr>
        <w:t>录格式为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“[</w:t>
      </w:r>
      <w:r>
        <w:rPr>
          <w:rFonts w:ascii="仿宋" w:hAnsi="仿宋" w:eastAsia="仿宋" w:cs="仿宋"/>
          <w:spacing w:val="12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]  </w:t>
      </w:r>
      <w:r>
        <w:rPr>
          <w:rFonts w:ascii="仿宋" w:hAnsi="仿宋" w:eastAsia="仿宋" w:cs="仿宋"/>
          <w:spacing w:val="12"/>
          <w:sz w:val="31"/>
          <w:szCs w:val="31"/>
        </w:rPr>
        <w:t>主要责任者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题名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:</w:t>
      </w:r>
      <w:r>
        <w:rPr>
          <w:rFonts w:ascii="仿宋" w:hAnsi="仿宋" w:eastAsia="仿宋" w:cs="仿宋"/>
          <w:spacing w:val="12"/>
          <w:sz w:val="31"/>
          <w:szCs w:val="31"/>
        </w:rPr>
        <w:t>其他题名信息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[</w:t>
      </w:r>
      <w:r>
        <w:rPr>
          <w:rFonts w:ascii="仿宋" w:hAnsi="仿宋" w:eastAsia="仿宋" w:cs="仿宋"/>
          <w:spacing w:val="12"/>
          <w:sz w:val="31"/>
          <w:szCs w:val="31"/>
        </w:rPr>
        <w:t>文献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类型标志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仿宋" w:hAnsi="仿宋" w:eastAsia="仿宋" w:cs="仿宋"/>
          <w:spacing w:val="2"/>
          <w:sz w:val="31"/>
          <w:szCs w:val="31"/>
        </w:rPr>
        <w:t>文献</w:t>
      </w:r>
      <w:r>
        <w:rPr>
          <w:rFonts w:ascii="仿宋" w:hAnsi="仿宋" w:eastAsia="仿宋" w:cs="仿宋"/>
          <w:spacing w:val="1"/>
          <w:sz w:val="31"/>
          <w:szCs w:val="31"/>
        </w:rPr>
        <w:t>载体标识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].</w:t>
      </w:r>
      <w:r>
        <w:rPr>
          <w:rFonts w:ascii="仿宋" w:hAnsi="仿宋" w:eastAsia="仿宋" w:cs="仿宋"/>
          <w:spacing w:val="1"/>
          <w:sz w:val="31"/>
          <w:szCs w:val="31"/>
        </w:rPr>
        <w:t>其他责任者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版本项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"/>
          <w:sz w:val="31"/>
          <w:szCs w:val="31"/>
        </w:rPr>
        <w:t>出版地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1"/>
          <w:sz w:val="31"/>
          <w:szCs w:val="31"/>
        </w:rPr>
        <w:t>出版者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版年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11"/>
          <w:sz w:val="31"/>
          <w:szCs w:val="31"/>
        </w:rPr>
        <w:t>引文页码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[</w:t>
      </w:r>
      <w:r>
        <w:rPr>
          <w:rFonts w:ascii="仿宋" w:hAnsi="仿宋" w:eastAsia="仿宋" w:cs="仿宋"/>
          <w:spacing w:val="11"/>
          <w:sz w:val="31"/>
          <w:szCs w:val="31"/>
        </w:rPr>
        <w:t>引用日期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].</w:t>
      </w:r>
      <w:r>
        <w:rPr>
          <w:rFonts w:ascii="仿宋" w:hAnsi="仿宋" w:eastAsia="仿宋" w:cs="仿宋"/>
          <w:spacing w:val="11"/>
          <w:sz w:val="31"/>
          <w:szCs w:val="31"/>
        </w:rPr>
        <w:t>获取和访问路径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数字对象唯一标</w:t>
      </w:r>
      <w:r>
        <w:rPr>
          <w:rFonts w:ascii="仿宋" w:hAnsi="仿宋" w:eastAsia="仿宋" w:cs="仿宋"/>
          <w:spacing w:val="5"/>
          <w:sz w:val="31"/>
          <w:szCs w:val="31"/>
        </w:rPr>
        <w:t>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.”</w:t>
      </w:r>
      <w:r>
        <w:rPr>
          <w:rFonts w:ascii="仿宋" w:hAnsi="仿宋" w:eastAsia="仿宋" w:cs="仿宋"/>
          <w:spacing w:val="5"/>
          <w:sz w:val="31"/>
          <w:szCs w:val="31"/>
        </w:rPr>
        <w:t>。例如：</w:t>
      </w:r>
    </w:p>
    <w:p>
      <w:pPr>
        <w:spacing w:line="418" w:lineRule="exact"/>
        <w:ind w:left="6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1"/>
          <w:szCs w:val="31"/>
        </w:rPr>
        <w:t xml:space="preserve">[ 1]  </w:t>
      </w:r>
      <w:r>
        <w:rPr>
          <w:rFonts w:ascii="仿宋" w:hAnsi="仿宋" w:eastAsia="仿宋" w:cs="仿宋"/>
          <w:spacing w:val="-2"/>
          <w:position w:val="3"/>
          <w:sz w:val="31"/>
          <w:szCs w:val="31"/>
        </w:rPr>
        <w:t>陈登原</w:t>
      </w:r>
      <w:r>
        <w:rPr>
          <w:rFonts w:ascii="Times New Roman" w:hAnsi="Times New Roman" w:eastAsia="Times New Roman" w:cs="Times New Roman"/>
          <w:spacing w:val="-2"/>
          <w:position w:val="3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2"/>
          <w:position w:val="3"/>
          <w:sz w:val="31"/>
          <w:szCs w:val="31"/>
        </w:rPr>
        <w:t>国史旧闻</w:t>
      </w:r>
      <w:r>
        <w:rPr>
          <w:rFonts w:ascii="Times New Roman" w:hAnsi="Times New Roman" w:eastAsia="Times New Roman" w:cs="Times New Roman"/>
          <w:spacing w:val="-2"/>
          <w:position w:val="3"/>
          <w:sz w:val="31"/>
          <w:szCs w:val="31"/>
        </w:rPr>
        <w:t>:</w:t>
      </w:r>
      <w:r>
        <w:rPr>
          <w:rFonts w:ascii="仿宋" w:hAnsi="仿宋" w:eastAsia="仿宋" w:cs="仿宋"/>
          <w:spacing w:val="-2"/>
          <w:position w:val="3"/>
          <w:sz w:val="31"/>
          <w:szCs w:val="31"/>
        </w:rPr>
        <w:t xml:space="preserve">第 </w:t>
      </w:r>
      <w:r>
        <w:rPr>
          <w:rFonts w:ascii="Times New Roman" w:hAnsi="Times New Roman" w:eastAsia="Times New Roman" w:cs="Times New Roman"/>
          <w:spacing w:val="-2"/>
          <w:position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position w:val="3"/>
          <w:sz w:val="31"/>
          <w:szCs w:val="31"/>
        </w:rPr>
        <w:t>卷</w:t>
      </w:r>
      <w:r>
        <w:rPr>
          <w:rFonts w:ascii="Times New Roman" w:hAnsi="Times New Roman" w:eastAsia="Times New Roman" w:cs="Times New Roman"/>
          <w:spacing w:val="-2"/>
          <w:position w:val="3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-1"/>
          <w:position w:val="3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-2"/>
          <w:position w:val="3"/>
          <w:sz w:val="31"/>
          <w:szCs w:val="31"/>
        </w:rPr>
        <w:t>].</w:t>
      </w:r>
      <w:r>
        <w:rPr>
          <w:rFonts w:ascii="仿宋" w:hAnsi="仿宋" w:eastAsia="仿宋" w:cs="仿宋"/>
          <w:spacing w:val="-2"/>
          <w:position w:val="3"/>
          <w:sz w:val="31"/>
          <w:szCs w:val="31"/>
        </w:rPr>
        <w:t>北京</w:t>
      </w:r>
      <w:r>
        <w:rPr>
          <w:rFonts w:ascii="Times New Roman" w:hAnsi="Times New Roman" w:eastAsia="Times New Roman" w:cs="Times New Roman"/>
          <w:spacing w:val="-2"/>
          <w:position w:val="3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-2"/>
          <w:position w:val="3"/>
          <w:sz w:val="31"/>
          <w:szCs w:val="31"/>
        </w:rPr>
        <w:t>中华书</w:t>
      </w:r>
      <w:r>
        <w:rPr>
          <w:rFonts w:ascii="仿宋" w:hAnsi="仿宋" w:eastAsia="仿宋" w:cs="仿宋"/>
          <w:spacing w:val="-1"/>
          <w:position w:val="3"/>
          <w:sz w:val="31"/>
          <w:szCs w:val="31"/>
        </w:rPr>
        <w:t>局</w:t>
      </w:r>
      <w:r>
        <w:rPr>
          <w:rFonts w:ascii="Times New Roman" w:hAnsi="Times New Roman" w:eastAsia="Times New Roman" w:cs="Times New Roman"/>
          <w:spacing w:val="-1"/>
          <w:position w:val="3"/>
          <w:sz w:val="31"/>
          <w:szCs w:val="31"/>
        </w:rPr>
        <w:t>, 2000:29.</w:t>
      </w:r>
    </w:p>
    <w:p>
      <w:pPr>
        <w:spacing w:before="119" w:line="372" w:lineRule="auto"/>
        <w:ind w:right="34" w:firstLine="6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2] </w:t>
      </w:r>
      <w:r>
        <w:rPr>
          <w:rFonts w:ascii="Times New Roman" w:hAnsi="Times New Roman" w:eastAsia="Times New Roman" w:cs="Times New Roman"/>
          <w:sz w:val="31"/>
          <w:szCs w:val="31"/>
        </w:rPr>
        <w:t>BALDOCK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. </w:t>
      </w:r>
      <w:r>
        <w:rPr>
          <w:rFonts w:ascii="Times New Roman" w:hAnsi="Times New Roman" w:eastAsia="Times New Roman" w:cs="Times New Roman"/>
          <w:sz w:val="31"/>
          <w:szCs w:val="31"/>
        </w:rPr>
        <w:t>Developing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early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childhood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services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: </w:t>
      </w:r>
      <w:r>
        <w:rPr>
          <w:rFonts w:ascii="Times New Roman" w:hAnsi="Times New Roman" w:eastAsia="Times New Roman" w:cs="Times New Roman"/>
          <w:sz w:val="31"/>
          <w:szCs w:val="31"/>
        </w:rPr>
        <w:t>past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present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future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OL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].[</w:t>
      </w:r>
      <w:r>
        <w:rPr>
          <w:rFonts w:ascii="Times New Roman" w:hAnsi="Times New Roman" w:eastAsia="Times New Roman" w:cs="Times New Roman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. 1.]:        </w:t>
      </w:r>
      <w:r>
        <w:rPr>
          <w:rFonts w:ascii="Times New Roman" w:hAnsi="Times New Roman" w:eastAsia="Times New Roman" w:cs="Times New Roman"/>
          <w:sz w:val="31"/>
          <w:szCs w:val="31"/>
        </w:rPr>
        <w:t>Open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University Press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,2011:105[2021-11-27].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lib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myilibrary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Open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aspx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?</w:t>
      </w:r>
      <w:r>
        <w:rPr>
          <w:rFonts w:ascii="Times New Roman" w:hAnsi="Times New Roman" w:eastAsia="Times New Roman" w:cs="Times New Roman"/>
          <w:sz w:val="31"/>
          <w:szCs w:val="31"/>
        </w:rPr>
        <w:t>i d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=312377.</w:t>
      </w:r>
    </w:p>
    <w:p>
      <w:pPr>
        <w:spacing w:before="1" w:line="221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) 专著中的析出文献</w:t>
      </w:r>
    </w:p>
    <w:p>
      <w:pPr>
        <w:spacing w:before="116" w:line="322" w:lineRule="auto"/>
        <w:ind w:left="10" w:right="4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著</w:t>
      </w:r>
      <w:r>
        <w:rPr>
          <w:rFonts w:ascii="仿宋" w:hAnsi="仿宋" w:eastAsia="仿宋" w:cs="仿宋"/>
          <w:spacing w:val="20"/>
          <w:sz w:val="31"/>
          <w:szCs w:val="31"/>
        </w:rPr>
        <w:t>录</w:t>
      </w:r>
      <w:r>
        <w:rPr>
          <w:rFonts w:ascii="仿宋" w:hAnsi="仿宋" w:eastAsia="仿宋" w:cs="仿宋"/>
          <w:spacing w:val="16"/>
          <w:sz w:val="31"/>
          <w:szCs w:val="31"/>
        </w:rPr>
        <w:t>格式为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“[</w:t>
      </w:r>
      <w:r>
        <w:rPr>
          <w:rFonts w:ascii="仿宋" w:hAnsi="仿宋" w:eastAsia="仿宋" w:cs="仿宋"/>
          <w:spacing w:val="16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]  </w:t>
      </w:r>
      <w:r>
        <w:rPr>
          <w:rFonts w:ascii="仿宋" w:hAnsi="仿宋" w:eastAsia="仿宋" w:cs="仿宋"/>
          <w:spacing w:val="16"/>
          <w:sz w:val="31"/>
          <w:szCs w:val="31"/>
        </w:rPr>
        <w:t>析出文献主要责任者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6"/>
          <w:sz w:val="31"/>
          <w:szCs w:val="31"/>
        </w:rPr>
        <w:t>析出文献题名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[</w:t>
      </w:r>
      <w:r>
        <w:rPr>
          <w:rFonts w:ascii="仿宋" w:hAnsi="仿宋" w:eastAsia="仿宋" w:cs="仿宋"/>
          <w:spacing w:val="17"/>
          <w:sz w:val="31"/>
          <w:szCs w:val="31"/>
        </w:rPr>
        <w:t>文献类型标志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/</w:t>
      </w:r>
      <w:r>
        <w:rPr>
          <w:rFonts w:ascii="仿宋" w:hAnsi="仿宋" w:eastAsia="仿宋" w:cs="仿宋"/>
          <w:spacing w:val="17"/>
          <w:sz w:val="31"/>
          <w:szCs w:val="31"/>
        </w:rPr>
        <w:t>文献载体标识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].</w:t>
      </w:r>
      <w:r>
        <w:rPr>
          <w:rFonts w:ascii="仿宋" w:hAnsi="仿宋" w:eastAsia="仿宋" w:cs="仿宋"/>
          <w:spacing w:val="17"/>
          <w:sz w:val="31"/>
          <w:szCs w:val="31"/>
        </w:rPr>
        <w:t>析出文献其他责任者</w:t>
      </w:r>
      <w:r>
        <w:rPr>
          <w:rFonts w:ascii="宋体" w:hAnsi="宋体" w:eastAsia="宋体" w:cs="宋体"/>
          <w:spacing w:val="17"/>
          <w:sz w:val="31"/>
          <w:szCs w:val="31"/>
        </w:rPr>
        <w:t>∥</w:t>
      </w:r>
      <w:r>
        <w:rPr>
          <w:rFonts w:ascii="仿宋" w:hAnsi="仿宋" w:eastAsia="仿宋" w:cs="仿宋"/>
          <w:spacing w:val="17"/>
          <w:sz w:val="31"/>
          <w:szCs w:val="31"/>
        </w:rPr>
        <w:t>专著</w:t>
      </w:r>
      <w:r>
        <w:rPr>
          <w:rFonts w:ascii="仿宋" w:hAnsi="仿宋" w:eastAsia="仿宋" w:cs="仿宋"/>
          <w:spacing w:val="12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</w:t>
      </w:r>
      <w:r>
        <w:rPr>
          <w:rFonts w:ascii="仿宋" w:hAnsi="仿宋" w:eastAsia="仿宋" w:cs="仿宋"/>
          <w:spacing w:val="7"/>
          <w:sz w:val="31"/>
          <w:szCs w:val="31"/>
        </w:rPr>
        <w:t>责</w:t>
      </w:r>
      <w:r>
        <w:rPr>
          <w:rFonts w:ascii="仿宋" w:hAnsi="仿宋" w:eastAsia="仿宋" w:cs="仿宋"/>
          <w:spacing w:val="4"/>
          <w:sz w:val="31"/>
          <w:szCs w:val="31"/>
        </w:rPr>
        <w:t>任者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专著题名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:</w:t>
      </w:r>
      <w:r>
        <w:rPr>
          <w:rFonts w:ascii="仿宋" w:hAnsi="仿宋" w:eastAsia="仿宋" w:cs="仿宋"/>
          <w:spacing w:val="4"/>
          <w:sz w:val="31"/>
          <w:szCs w:val="31"/>
        </w:rPr>
        <w:t>其他题名信息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版本项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4"/>
          <w:sz w:val="31"/>
          <w:szCs w:val="31"/>
        </w:rPr>
        <w:t>出版地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4"/>
          <w:sz w:val="31"/>
          <w:szCs w:val="31"/>
        </w:rPr>
        <w:t>出版者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4"/>
          <w:sz w:val="31"/>
          <w:szCs w:val="31"/>
        </w:rPr>
        <w:t>出版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:</w:t>
      </w:r>
      <w:r>
        <w:rPr>
          <w:rFonts w:ascii="仿宋" w:hAnsi="仿宋" w:eastAsia="仿宋" w:cs="仿宋"/>
          <w:spacing w:val="13"/>
          <w:sz w:val="31"/>
          <w:szCs w:val="31"/>
        </w:rPr>
        <w:t>析出文献的页码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[</w:t>
      </w:r>
      <w:r>
        <w:rPr>
          <w:rFonts w:ascii="仿宋" w:hAnsi="仿宋" w:eastAsia="仿宋" w:cs="仿宋"/>
          <w:spacing w:val="13"/>
          <w:sz w:val="31"/>
          <w:szCs w:val="31"/>
        </w:rPr>
        <w:t>引用日期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].</w:t>
      </w:r>
      <w:r>
        <w:rPr>
          <w:rFonts w:ascii="仿宋" w:hAnsi="仿宋" w:eastAsia="仿宋" w:cs="仿宋"/>
          <w:spacing w:val="13"/>
          <w:sz w:val="31"/>
          <w:szCs w:val="31"/>
        </w:rPr>
        <w:t>获取和访问路径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数字对象唯一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</w:t>
      </w:r>
      <w:r>
        <w:rPr>
          <w:rFonts w:ascii="仿宋" w:hAnsi="仿宋" w:eastAsia="仿宋" w:cs="仿宋"/>
          <w:spacing w:val="6"/>
          <w:sz w:val="31"/>
          <w:szCs w:val="31"/>
        </w:rPr>
        <w:t>识符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.”</w:t>
      </w:r>
      <w:r>
        <w:rPr>
          <w:rFonts w:ascii="仿宋" w:hAnsi="仿宋" w:eastAsia="仿宋" w:cs="仿宋"/>
          <w:spacing w:val="6"/>
          <w:sz w:val="31"/>
          <w:szCs w:val="31"/>
        </w:rPr>
        <w:t>。例如：</w:t>
      </w:r>
    </w:p>
    <w:p>
      <w:pPr>
        <w:spacing w:before="2" w:line="321" w:lineRule="auto"/>
        <w:ind w:left="7" w:right="42" w:firstLine="6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[ 1]  </w:t>
      </w:r>
      <w:r>
        <w:rPr>
          <w:rFonts w:ascii="仿宋" w:hAnsi="仿宋" w:eastAsia="仿宋" w:cs="仿宋"/>
          <w:spacing w:val="4"/>
          <w:sz w:val="31"/>
          <w:szCs w:val="31"/>
        </w:rPr>
        <w:t>周</w:t>
      </w:r>
      <w:r>
        <w:rPr>
          <w:rFonts w:ascii="仿宋" w:hAnsi="仿宋" w:eastAsia="仿宋" w:cs="仿宋"/>
          <w:spacing w:val="2"/>
          <w:sz w:val="31"/>
          <w:szCs w:val="31"/>
        </w:rPr>
        <w:t>易外传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卷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5[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]//</w:t>
      </w:r>
      <w:r>
        <w:rPr>
          <w:rFonts w:ascii="仿宋" w:hAnsi="仿宋" w:eastAsia="仿宋" w:cs="仿宋"/>
          <w:spacing w:val="2"/>
          <w:sz w:val="31"/>
          <w:szCs w:val="31"/>
        </w:rPr>
        <w:t>王夫之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2"/>
          <w:sz w:val="31"/>
          <w:szCs w:val="31"/>
        </w:rPr>
        <w:t>船山全书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第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2"/>
          <w:sz w:val="31"/>
          <w:szCs w:val="31"/>
        </w:rPr>
        <w:t>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长沙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仿宋" w:hAnsi="仿宋" w:eastAsia="仿宋" w:cs="仿宋"/>
          <w:spacing w:val="2"/>
          <w:sz w:val="31"/>
          <w:szCs w:val="31"/>
        </w:rPr>
        <w:t>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麓</w:t>
      </w:r>
      <w:r>
        <w:rPr>
          <w:rFonts w:ascii="仿宋" w:hAnsi="仿宋" w:eastAsia="仿宋" w:cs="仿宋"/>
          <w:spacing w:val="7"/>
          <w:sz w:val="31"/>
          <w:szCs w:val="31"/>
        </w:rPr>
        <w:t>书</w:t>
      </w:r>
      <w:r>
        <w:rPr>
          <w:rFonts w:ascii="仿宋" w:hAnsi="仿宋" w:eastAsia="仿宋" w:cs="仿宋"/>
          <w:spacing w:val="6"/>
          <w:sz w:val="31"/>
          <w:szCs w:val="31"/>
        </w:rPr>
        <w:t>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,2011:1109.</w:t>
      </w:r>
    </w:p>
    <w:p>
      <w:pPr>
        <w:spacing w:before="4" w:line="371" w:lineRule="auto"/>
        <w:ind w:left="4" w:firstLine="66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2] </w:t>
      </w:r>
      <w:r>
        <w:rPr>
          <w:rFonts w:ascii="Times New Roman" w:hAnsi="Times New Roman" w:eastAsia="Times New Roman" w:cs="Times New Roman"/>
          <w:sz w:val="31"/>
          <w:szCs w:val="31"/>
        </w:rPr>
        <w:t>WEINSTEIN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sz w:val="31"/>
          <w:szCs w:val="31"/>
        </w:rPr>
        <w:t>SWERTZ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. </w:t>
      </w:r>
      <w:r>
        <w:rPr>
          <w:rFonts w:ascii="Times New Roman" w:hAnsi="Times New Roman" w:eastAsia="Times New Roman" w:cs="Times New Roman"/>
          <w:sz w:val="31"/>
          <w:szCs w:val="31"/>
        </w:rPr>
        <w:t>Pathogenic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properties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of invading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microorganism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 [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>]//</w:t>
      </w:r>
      <w:r>
        <w:rPr>
          <w:rFonts w:ascii="Times New Roman" w:hAnsi="Times New Roman" w:eastAsia="Times New Roman" w:cs="Times New Roman"/>
          <w:sz w:val="31"/>
          <w:szCs w:val="31"/>
        </w:rPr>
        <w:t>SODEMAN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W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sz w:val="31"/>
          <w:szCs w:val="31"/>
        </w:rPr>
        <w:t>Jr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SODEMAN W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. </w:t>
      </w:r>
      <w:r>
        <w:rPr>
          <w:rFonts w:ascii="Times New Roman" w:hAnsi="Times New Roman" w:eastAsia="Times New Roman" w:cs="Times New Roman"/>
          <w:sz w:val="31"/>
          <w:szCs w:val="31"/>
        </w:rPr>
        <w:t>Pathologic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physiology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: </w:t>
      </w:r>
      <w:r>
        <w:rPr>
          <w:rFonts w:ascii="Times New Roman" w:hAnsi="Times New Roman" w:eastAsia="Times New Roman" w:cs="Times New Roman"/>
          <w:sz w:val="31"/>
          <w:szCs w:val="31"/>
        </w:rPr>
        <w:t>mechanisms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disease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. </w:t>
      </w:r>
      <w:r>
        <w:rPr>
          <w:rFonts w:ascii="Times New Roman" w:hAnsi="Times New Roman" w:eastAsia="Times New Roman" w:cs="Times New Roman"/>
          <w:sz w:val="31"/>
          <w:szCs w:val="31"/>
        </w:rPr>
        <w:t>Philadelphia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Saunders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, 1974:745-772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</w:p>
    <w:p>
      <w:pPr>
        <w:spacing w:line="221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) 连续</w:t>
      </w:r>
      <w:r>
        <w:rPr>
          <w:rFonts w:ascii="仿宋" w:hAnsi="仿宋" w:eastAsia="仿宋" w:cs="仿宋"/>
          <w:sz w:val="31"/>
          <w:szCs w:val="31"/>
        </w:rPr>
        <w:t>出版物</w:t>
      </w:r>
    </w:p>
    <w:p>
      <w:pPr>
        <w:spacing w:before="121" w:line="418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3"/>
          <w:sz w:val="31"/>
          <w:szCs w:val="31"/>
        </w:rPr>
        <w:t>著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录格式为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“[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 xml:space="preserve">]  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主要责任者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题名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: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其他题名信息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[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文献</w:t>
      </w:r>
    </w:p>
    <w:p>
      <w:pPr>
        <w:sectPr>
          <w:footerReference r:id="rId14" w:type="default"/>
          <w:pgSz w:w="11906" w:h="16839"/>
          <w:pgMar w:top="1431" w:right="1596" w:bottom="1231" w:left="1643" w:header="0" w:footer="993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22" w:lineRule="auto"/>
        <w:ind w:right="10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类型标</w:t>
      </w:r>
      <w:r>
        <w:rPr>
          <w:rFonts w:ascii="仿宋" w:hAnsi="仿宋" w:eastAsia="仿宋" w:cs="仿宋"/>
          <w:spacing w:val="-11"/>
          <w:sz w:val="31"/>
          <w:szCs w:val="31"/>
        </w:rPr>
        <w:t>志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/</w:t>
      </w:r>
      <w:r>
        <w:rPr>
          <w:rFonts w:ascii="仿宋" w:hAnsi="仿宋" w:eastAsia="仿宋" w:cs="仿宋"/>
          <w:spacing w:val="-7"/>
          <w:sz w:val="31"/>
          <w:szCs w:val="31"/>
        </w:rPr>
        <w:t>文献载体标识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].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,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卷 (期 )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-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,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卷 (期 )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7"/>
          <w:sz w:val="31"/>
          <w:szCs w:val="31"/>
        </w:rPr>
        <w:t>出版地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-7"/>
          <w:sz w:val="31"/>
          <w:szCs w:val="31"/>
        </w:rPr>
        <w:t>出版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者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4"/>
          <w:sz w:val="31"/>
          <w:szCs w:val="31"/>
        </w:rPr>
        <w:t>出版年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[</w:t>
      </w:r>
      <w:r>
        <w:rPr>
          <w:rFonts w:ascii="仿宋" w:hAnsi="仿宋" w:eastAsia="仿宋" w:cs="仿宋"/>
          <w:spacing w:val="4"/>
          <w:sz w:val="31"/>
          <w:szCs w:val="31"/>
        </w:rPr>
        <w:t>引用日期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].</w:t>
      </w:r>
      <w:r>
        <w:rPr>
          <w:rFonts w:ascii="仿宋" w:hAnsi="仿宋" w:eastAsia="仿宋" w:cs="仿宋"/>
          <w:spacing w:val="4"/>
          <w:sz w:val="31"/>
          <w:szCs w:val="31"/>
        </w:rPr>
        <w:t>获取和访问路径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数字对象唯一标识符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.”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例</w:t>
      </w:r>
      <w:r>
        <w:rPr>
          <w:rFonts w:ascii="仿宋" w:hAnsi="仿宋" w:eastAsia="仿宋" w:cs="仿宋"/>
          <w:spacing w:val="3"/>
          <w:sz w:val="31"/>
          <w:szCs w:val="31"/>
        </w:rPr>
        <w:t>如：</w:t>
      </w:r>
    </w:p>
    <w:p>
      <w:pPr>
        <w:spacing w:before="1" w:line="321" w:lineRule="auto"/>
        <w:ind w:left="29" w:right="10" w:firstLine="6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[ 1]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中华医学会湖北分会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7"/>
          <w:sz w:val="31"/>
          <w:szCs w:val="31"/>
        </w:rPr>
        <w:t>临床内科杂志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[J]. 1984, 1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-. </w:t>
      </w:r>
      <w:r>
        <w:rPr>
          <w:rFonts w:ascii="仿宋" w:hAnsi="仿宋" w:eastAsia="仿宋" w:cs="仿宋"/>
          <w:spacing w:val="-7"/>
          <w:sz w:val="31"/>
          <w:szCs w:val="31"/>
        </w:rPr>
        <w:t>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汉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-2"/>
          <w:sz w:val="31"/>
          <w:szCs w:val="31"/>
        </w:rPr>
        <w:t>中华医学会湖北分会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, 1984-.</w:t>
      </w:r>
    </w:p>
    <w:p>
      <w:pPr>
        <w:spacing w:before="3" w:line="358" w:lineRule="auto"/>
        <w:ind w:left="5" w:firstLine="65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2] </w:t>
      </w:r>
      <w:r>
        <w:rPr>
          <w:rFonts w:ascii="Times New Roman" w:hAnsi="Times New Roman" w:eastAsia="Times New Roman" w:cs="Times New Roman"/>
          <w:sz w:val="31"/>
          <w:szCs w:val="31"/>
        </w:rPr>
        <w:t>American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Association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Advancement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Science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Scienc</w:t>
      </w:r>
      <w:r>
        <w:rPr>
          <w:rFonts w:ascii="Times New Roman" w:hAnsi="Times New Roman" w:eastAsia="Times New Roman" w:cs="Times New Roman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]. 1883, 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-.</w:t>
      </w:r>
      <w:r>
        <w:rPr>
          <w:rFonts w:ascii="Times New Roman" w:hAnsi="Times New Roman" w:eastAsia="Times New Roman" w:cs="Times New Roman"/>
          <w:sz w:val="31"/>
          <w:szCs w:val="31"/>
        </w:rPr>
        <w:t>Washington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.: </w:t>
      </w:r>
      <w:r>
        <w:rPr>
          <w:rFonts w:ascii="Times New Roman" w:hAnsi="Times New Roman" w:eastAsia="Times New Roman" w:cs="Times New Roman"/>
          <w:sz w:val="31"/>
          <w:szCs w:val="31"/>
        </w:rPr>
        <w:t>American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z w:val="31"/>
          <w:szCs w:val="31"/>
        </w:rPr>
        <w:t>Association for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Advancement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Science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, 1883-.</w:t>
      </w:r>
    </w:p>
    <w:p>
      <w:pPr>
        <w:spacing w:line="221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4</w:t>
      </w:r>
      <w:r>
        <w:rPr>
          <w:rFonts w:ascii="仿宋" w:hAnsi="仿宋" w:eastAsia="仿宋" w:cs="仿宋"/>
          <w:spacing w:val="19"/>
          <w:sz w:val="31"/>
          <w:szCs w:val="31"/>
        </w:rPr>
        <w:t>) 连续出版物中的析出文献</w:t>
      </w:r>
    </w:p>
    <w:p>
      <w:pPr>
        <w:spacing w:before="118" w:line="322" w:lineRule="auto"/>
        <w:ind w:left="9" w:right="12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著</w:t>
      </w:r>
      <w:r>
        <w:rPr>
          <w:rFonts w:ascii="仿宋" w:hAnsi="仿宋" w:eastAsia="仿宋" w:cs="仿宋"/>
          <w:spacing w:val="20"/>
          <w:sz w:val="31"/>
          <w:szCs w:val="31"/>
        </w:rPr>
        <w:t>录</w:t>
      </w:r>
      <w:r>
        <w:rPr>
          <w:rFonts w:ascii="仿宋" w:hAnsi="仿宋" w:eastAsia="仿宋" w:cs="仿宋"/>
          <w:spacing w:val="16"/>
          <w:sz w:val="31"/>
          <w:szCs w:val="31"/>
        </w:rPr>
        <w:t>格式为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“[</w:t>
      </w:r>
      <w:r>
        <w:rPr>
          <w:rFonts w:ascii="仿宋" w:hAnsi="仿宋" w:eastAsia="仿宋" w:cs="仿宋"/>
          <w:spacing w:val="16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]  </w:t>
      </w:r>
      <w:r>
        <w:rPr>
          <w:rFonts w:ascii="仿宋" w:hAnsi="仿宋" w:eastAsia="仿宋" w:cs="仿宋"/>
          <w:spacing w:val="16"/>
          <w:sz w:val="31"/>
          <w:szCs w:val="31"/>
        </w:rPr>
        <w:t>析出文献主要责任者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6"/>
          <w:sz w:val="31"/>
          <w:szCs w:val="31"/>
        </w:rPr>
        <w:t>析出文献题名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[</w:t>
      </w:r>
      <w:r>
        <w:rPr>
          <w:rFonts w:ascii="仿宋" w:hAnsi="仿宋" w:eastAsia="仿宋" w:cs="仿宋"/>
          <w:spacing w:val="10"/>
          <w:sz w:val="31"/>
          <w:szCs w:val="31"/>
        </w:rPr>
        <w:t>文献类型标志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仿宋" w:hAnsi="仿宋" w:eastAsia="仿宋" w:cs="仿宋"/>
          <w:spacing w:val="10"/>
          <w:sz w:val="31"/>
          <w:szCs w:val="31"/>
        </w:rPr>
        <w:t>文献载体标识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].</w:t>
      </w:r>
      <w:r>
        <w:rPr>
          <w:rFonts w:ascii="仿宋" w:hAnsi="仿宋" w:eastAsia="仿宋" w:cs="仿宋"/>
          <w:spacing w:val="10"/>
          <w:sz w:val="31"/>
          <w:szCs w:val="31"/>
        </w:rPr>
        <w:t>连续出版物题名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:</w:t>
      </w:r>
      <w:r>
        <w:rPr>
          <w:rFonts w:ascii="仿宋" w:hAnsi="仿宋" w:eastAsia="仿宋" w:cs="仿宋"/>
          <w:spacing w:val="10"/>
          <w:sz w:val="31"/>
          <w:szCs w:val="31"/>
        </w:rPr>
        <w:t>其他题名信息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,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卷 (期)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7"/>
          <w:sz w:val="31"/>
          <w:szCs w:val="31"/>
        </w:rPr>
        <w:t>页码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[</w:t>
      </w:r>
      <w:r>
        <w:rPr>
          <w:rFonts w:ascii="仿宋" w:hAnsi="仿宋" w:eastAsia="仿宋" w:cs="仿宋"/>
          <w:spacing w:val="7"/>
          <w:sz w:val="31"/>
          <w:szCs w:val="31"/>
        </w:rPr>
        <w:t>引用日期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].</w:t>
      </w:r>
      <w:r>
        <w:rPr>
          <w:rFonts w:ascii="仿宋" w:hAnsi="仿宋" w:eastAsia="仿宋" w:cs="仿宋"/>
          <w:spacing w:val="7"/>
          <w:sz w:val="31"/>
          <w:szCs w:val="31"/>
        </w:rPr>
        <w:t>获取和访问路径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数字对象唯一标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识</w:t>
      </w:r>
      <w:r>
        <w:rPr>
          <w:rFonts w:ascii="仿宋" w:hAnsi="仿宋" w:eastAsia="仿宋" w:cs="仿宋"/>
          <w:spacing w:val="5"/>
          <w:sz w:val="31"/>
          <w:szCs w:val="31"/>
        </w:rPr>
        <w:t>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.”</w:t>
      </w:r>
      <w:r>
        <w:rPr>
          <w:rFonts w:ascii="仿宋" w:hAnsi="仿宋" w:eastAsia="仿宋" w:cs="仿宋"/>
          <w:spacing w:val="5"/>
          <w:sz w:val="31"/>
          <w:szCs w:val="31"/>
        </w:rPr>
        <w:t>。例如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:</w:t>
      </w:r>
    </w:p>
    <w:p>
      <w:pPr>
        <w:spacing w:before="2" w:line="321" w:lineRule="auto"/>
        <w:ind w:left="25" w:right="12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[ 1]  </w:t>
      </w:r>
      <w:r>
        <w:rPr>
          <w:rFonts w:ascii="仿宋" w:hAnsi="仿宋" w:eastAsia="仿宋" w:cs="仿宋"/>
          <w:spacing w:val="2"/>
          <w:sz w:val="31"/>
          <w:szCs w:val="31"/>
        </w:rPr>
        <w:t>袁训来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2"/>
          <w:sz w:val="31"/>
          <w:szCs w:val="31"/>
        </w:rPr>
        <w:t>陈哲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2"/>
          <w:sz w:val="31"/>
          <w:szCs w:val="31"/>
        </w:rPr>
        <w:t>肖书海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2"/>
          <w:sz w:val="31"/>
          <w:szCs w:val="31"/>
        </w:rPr>
        <w:t>等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2"/>
          <w:sz w:val="31"/>
          <w:szCs w:val="31"/>
        </w:rPr>
        <w:t>蓝田</w:t>
      </w:r>
      <w:r>
        <w:rPr>
          <w:rFonts w:ascii="仿宋" w:hAnsi="仿宋" w:eastAsia="仿宋" w:cs="仿宋"/>
          <w:spacing w:val="1"/>
          <w:sz w:val="31"/>
          <w:szCs w:val="31"/>
        </w:rPr>
        <w:t>生物群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:</w:t>
      </w:r>
      <w:r>
        <w:rPr>
          <w:rFonts w:ascii="仿宋" w:hAnsi="仿宋" w:eastAsia="仿宋" w:cs="仿宋"/>
          <w:spacing w:val="1"/>
          <w:sz w:val="31"/>
          <w:szCs w:val="31"/>
        </w:rPr>
        <w:t>一个认识多细胞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生物起源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pacing w:val="6"/>
          <w:sz w:val="31"/>
          <w:szCs w:val="31"/>
        </w:rPr>
        <w:t>早期演化的新窗口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].  </w:t>
      </w:r>
      <w:r>
        <w:rPr>
          <w:rFonts w:ascii="仿宋" w:hAnsi="仿宋" w:eastAsia="仿宋" w:cs="仿宋"/>
          <w:spacing w:val="6"/>
          <w:sz w:val="31"/>
          <w:szCs w:val="31"/>
        </w:rPr>
        <w:t>科学通报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,2012,55</w:t>
      </w: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34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:3219.</w:t>
      </w:r>
    </w:p>
    <w:p>
      <w:pPr>
        <w:spacing w:line="349" w:lineRule="auto"/>
        <w:ind w:left="30" w:right="2" w:firstLine="6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]  </w:t>
      </w:r>
      <w:r>
        <w:rPr>
          <w:rFonts w:ascii="Times New Roman" w:hAnsi="Times New Roman" w:eastAsia="Times New Roman" w:cs="Times New Roman"/>
          <w:sz w:val="31"/>
          <w:szCs w:val="31"/>
        </w:rPr>
        <w:t>KANAMORI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H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.  </w:t>
      </w:r>
      <w:r>
        <w:rPr>
          <w:rFonts w:ascii="Times New Roman" w:hAnsi="Times New Roman" w:eastAsia="Times New Roman" w:cs="Times New Roman"/>
          <w:sz w:val="31"/>
          <w:szCs w:val="31"/>
        </w:rPr>
        <w:t>Shaking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without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quaking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].  </w:t>
      </w:r>
      <w:r>
        <w:rPr>
          <w:rFonts w:ascii="Times New Roman" w:hAnsi="Times New Roman" w:eastAsia="Times New Roman" w:cs="Times New Roman"/>
          <w:sz w:val="31"/>
          <w:szCs w:val="31"/>
        </w:rPr>
        <w:t>Science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1998,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79  </w:t>
      </w:r>
      <w:r>
        <w:rPr>
          <w:rFonts w:ascii="仿宋" w:hAnsi="仿宋" w:eastAsia="仿宋" w:cs="仿宋"/>
          <w:spacing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5359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:2063.</w:t>
      </w:r>
    </w:p>
    <w:p>
      <w:pPr>
        <w:spacing w:before="24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2"/>
          <w:sz w:val="31"/>
          <w:szCs w:val="31"/>
        </w:rPr>
        <w:t>) 专利文</w:t>
      </w:r>
      <w:r>
        <w:rPr>
          <w:rFonts w:ascii="仿宋" w:hAnsi="仿宋" w:eastAsia="仿宋" w:cs="仿宋"/>
          <w:spacing w:val="-1"/>
          <w:sz w:val="31"/>
          <w:szCs w:val="31"/>
        </w:rPr>
        <w:t>献</w:t>
      </w:r>
    </w:p>
    <w:p>
      <w:pPr>
        <w:spacing w:before="116" w:line="322" w:lineRule="auto"/>
        <w:ind w:left="10" w:right="1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著</w:t>
      </w:r>
      <w:r>
        <w:rPr>
          <w:rFonts w:ascii="仿宋" w:hAnsi="仿宋" w:eastAsia="仿宋" w:cs="仿宋"/>
          <w:spacing w:val="10"/>
          <w:sz w:val="31"/>
          <w:szCs w:val="31"/>
        </w:rPr>
        <w:t>录格式为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“[</w:t>
      </w:r>
      <w:r>
        <w:rPr>
          <w:rFonts w:ascii="仿宋" w:hAnsi="仿宋" w:eastAsia="仿宋" w:cs="仿宋"/>
          <w:spacing w:val="10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]  </w:t>
      </w:r>
      <w:r>
        <w:rPr>
          <w:rFonts w:ascii="仿宋" w:hAnsi="仿宋" w:eastAsia="仿宋" w:cs="仿宋"/>
          <w:spacing w:val="10"/>
          <w:sz w:val="31"/>
          <w:szCs w:val="31"/>
        </w:rPr>
        <w:t>专利申请者或所有者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0"/>
          <w:sz w:val="31"/>
          <w:szCs w:val="31"/>
        </w:rPr>
        <w:t>专利题名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10"/>
          <w:sz w:val="31"/>
          <w:szCs w:val="31"/>
        </w:rPr>
        <w:t>专利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号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[</w:t>
      </w:r>
      <w:r>
        <w:rPr>
          <w:rFonts w:ascii="仿宋" w:hAnsi="仿宋" w:eastAsia="仿宋" w:cs="仿宋"/>
          <w:spacing w:val="12"/>
          <w:sz w:val="31"/>
          <w:szCs w:val="31"/>
        </w:rPr>
        <w:t>文献类型标志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/</w:t>
      </w:r>
      <w:r>
        <w:rPr>
          <w:rFonts w:ascii="仿宋" w:hAnsi="仿宋" w:eastAsia="仿宋" w:cs="仿宋"/>
          <w:spacing w:val="12"/>
          <w:sz w:val="31"/>
          <w:szCs w:val="31"/>
        </w:rPr>
        <w:t>文献载体标识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],</w:t>
      </w:r>
      <w:r>
        <w:rPr>
          <w:rFonts w:ascii="仿宋" w:hAnsi="仿宋" w:eastAsia="仿宋" w:cs="仿宋"/>
          <w:spacing w:val="12"/>
          <w:sz w:val="31"/>
          <w:szCs w:val="31"/>
        </w:rPr>
        <w:t>公告日期或公开日期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[</w:t>
      </w:r>
      <w:r>
        <w:rPr>
          <w:rFonts w:ascii="仿宋" w:hAnsi="仿宋" w:eastAsia="仿宋" w:cs="仿宋"/>
          <w:spacing w:val="12"/>
          <w:sz w:val="31"/>
          <w:szCs w:val="31"/>
        </w:rPr>
        <w:t>引用日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期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]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获取和访问路径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数字对象唯一标识符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.”</w:t>
      </w:r>
      <w:r>
        <w:rPr>
          <w:rFonts w:ascii="仿宋" w:hAnsi="仿宋" w:eastAsia="仿宋" w:cs="仿宋"/>
          <w:spacing w:val="7"/>
          <w:sz w:val="31"/>
          <w:szCs w:val="31"/>
        </w:rPr>
        <w:t>。例如：</w:t>
      </w:r>
    </w:p>
    <w:p>
      <w:pPr>
        <w:spacing w:line="419" w:lineRule="exact"/>
        <w:ind w:left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1"/>
          <w:szCs w:val="31"/>
        </w:rPr>
        <w:t>[ 1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 xml:space="preserve">]    </w:t>
      </w:r>
      <w:r>
        <w:rPr>
          <w:rFonts w:ascii="仿宋" w:hAnsi="仿宋" w:eastAsia="仿宋" w:cs="仿宋"/>
          <w:position w:val="3"/>
          <w:sz w:val="31"/>
          <w:szCs w:val="31"/>
        </w:rPr>
        <w:t xml:space="preserve">邓 一 刚 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 xml:space="preserve">.    </w:t>
      </w:r>
      <w:r>
        <w:rPr>
          <w:rFonts w:ascii="仿宋" w:hAnsi="仿宋" w:eastAsia="仿宋" w:cs="仿宋"/>
          <w:position w:val="3"/>
          <w:sz w:val="31"/>
          <w:szCs w:val="31"/>
        </w:rPr>
        <w:t xml:space="preserve">全 智 能 节 电 器 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:200610171314.3[P].</w:t>
      </w:r>
    </w:p>
    <w:p>
      <w:pPr>
        <w:spacing w:before="223" w:line="19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2006- 12- 13.</w:t>
      </w:r>
    </w:p>
    <w:p>
      <w:pPr>
        <w:spacing w:before="200" w:line="223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6</w:t>
      </w:r>
      <w:r>
        <w:rPr>
          <w:rFonts w:ascii="仿宋" w:hAnsi="仿宋" w:eastAsia="仿宋" w:cs="仿宋"/>
          <w:spacing w:val="26"/>
          <w:sz w:val="31"/>
          <w:szCs w:val="31"/>
        </w:rPr>
        <w:t>) 电子文献</w:t>
      </w:r>
    </w:p>
    <w:p>
      <w:pPr>
        <w:spacing w:before="117" w:line="419" w:lineRule="exact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3"/>
          <w:sz w:val="31"/>
          <w:szCs w:val="31"/>
        </w:rPr>
        <w:t>著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录格式为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“[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 xml:space="preserve">]  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主要责任者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题名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: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其他题名信息</w:t>
      </w: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[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文献</w:t>
      </w:r>
    </w:p>
    <w:p>
      <w:pPr>
        <w:sectPr>
          <w:footerReference r:id="rId15" w:type="default"/>
          <w:pgSz w:w="11906" w:h="16839"/>
          <w:pgMar w:top="1431" w:right="1630" w:bottom="1231" w:left="1650" w:header="0" w:footer="991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22" w:lineRule="auto"/>
        <w:ind w:left="15" w:right="3" w:firstLine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类型标志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/</w:t>
      </w:r>
      <w:r>
        <w:rPr>
          <w:rFonts w:ascii="仿宋" w:hAnsi="仿宋" w:eastAsia="仿宋" w:cs="仿宋"/>
          <w:spacing w:val="-6"/>
          <w:sz w:val="31"/>
          <w:szCs w:val="31"/>
        </w:rPr>
        <w:t>文献载体</w:t>
      </w:r>
      <w:r>
        <w:rPr>
          <w:rFonts w:ascii="仿宋" w:hAnsi="仿宋" w:eastAsia="仿宋" w:cs="仿宋"/>
          <w:spacing w:val="-5"/>
          <w:sz w:val="31"/>
          <w:szCs w:val="31"/>
        </w:rPr>
        <w:t>标</w:t>
      </w:r>
      <w:r>
        <w:rPr>
          <w:rFonts w:ascii="仿宋" w:hAnsi="仿宋" w:eastAsia="仿宋" w:cs="仿宋"/>
          <w:spacing w:val="-3"/>
          <w:sz w:val="31"/>
          <w:szCs w:val="31"/>
        </w:rPr>
        <w:t>志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]. </w:t>
      </w:r>
      <w:r>
        <w:rPr>
          <w:rFonts w:ascii="仿宋" w:hAnsi="仿宋" w:eastAsia="仿宋" w:cs="仿宋"/>
          <w:spacing w:val="-3"/>
          <w:sz w:val="31"/>
          <w:szCs w:val="31"/>
        </w:rPr>
        <w:t>出版地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-3"/>
          <w:sz w:val="31"/>
          <w:szCs w:val="31"/>
        </w:rPr>
        <w:t>出版者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3"/>
          <w:sz w:val="31"/>
          <w:szCs w:val="31"/>
        </w:rPr>
        <w:t>出版年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: </w:t>
      </w:r>
      <w:r>
        <w:rPr>
          <w:rFonts w:ascii="仿宋" w:hAnsi="仿宋" w:eastAsia="仿宋" w:cs="仿宋"/>
          <w:spacing w:val="-3"/>
          <w:sz w:val="31"/>
          <w:szCs w:val="31"/>
        </w:rPr>
        <w:t>引文页码 ( 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新</w:t>
      </w:r>
      <w:r>
        <w:rPr>
          <w:rFonts w:ascii="仿宋" w:hAnsi="仿宋" w:eastAsia="仿宋" w:cs="仿宋"/>
          <w:spacing w:val="11"/>
          <w:sz w:val="31"/>
          <w:szCs w:val="31"/>
        </w:rPr>
        <w:t>或修改日期)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[</w:t>
      </w:r>
      <w:r>
        <w:rPr>
          <w:rFonts w:ascii="仿宋" w:hAnsi="仿宋" w:eastAsia="仿宋" w:cs="仿宋"/>
          <w:spacing w:val="11"/>
          <w:sz w:val="31"/>
          <w:szCs w:val="31"/>
        </w:rPr>
        <w:t>引用日期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].</w:t>
      </w:r>
      <w:r>
        <w:rPr>
          <w:rFonts w:ascii="仿宋" w:hAnsi="仿宋" w:eastAsia="仿宋" w:cs="仿宋"/>
          <w:spacing w:val="11"/>
          <w:sz w:val="31"/>
          <w:szCs w:val="31"/>
        </w:rPr>
        <w:t>获取和访问路径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数字对象唯一标识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符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。例如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:</w:t>
      </w:r>
    </w:p>
    <w:p>
      <w:pPr>
        <w:spacing w:line="418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>[ 1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]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position w:val="3"/>
          <w:sz w:val="31"/>
          <w:szCs w:val="31"/>
        </w:rPr>
        <w:t>中国互联网信息中心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4"/>
          <w:position w:val="3"/>
          <w:sz w:val="31"/>
          <w:szCs w:val="31"/>
        </w:rPr>
        <w:t xml:space="preserve">第 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 xml:space="preserve">29 </w:t>
      </w:r>
      <w:r>
        <w:rPr>
          <w:rFonts w:ascii="仿宋" w:hAnsi="仿宋" w:eastAsia="仿宋" w:cs="仿宋"/>
          <w:spacing w:val="4"/>
          <w:position w:val="3"/>
          <w:sz w:val="31"/>
          <w:szCs w:val="31"/>
        </w:rPr>
        <w:t>次中国互联网络发展状况</w:t>
      </w:r>
    </w:p>
    <w:p>
      <w:pPr>
        <w:spacing w:before="120" w:line="359" w:lineRule="auto"/>
        <w:ind w:firstLine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统  计  报  告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OL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]. 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(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2012-01-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16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)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[2013-03-26].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fldChar w:fldCharType="begin"/>
      </w:r>
      <w:r>
        <w:instrText xml:space="preserve"> HYPERLINK "http://www.cnnic.net.cn/hlwfzyj/hlwxzbg/201201/P020120709345"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cnnic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net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hlwfzyj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hlwxzbg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/201201/</w:t>
      </w:r>
      <w:r>
        <w:rPr>
          <w:rFonts w:ascii="Times New Roman" w:hAnsi="Times New Roman" w:eastAsia="Times New Roman" w:cs="Times New Roman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020120709345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64469680.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</w:p>
    <w:p>
      <w:pPr>
        <w:spacing w:before="3" w:line="321" w:lineRule="auto"/>
        <w:ind w:left="18" w:right="5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撰写参考文献的作者时，因商科期刊论文作者一般不超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过</w:t>
      </w:r>
      <w:r>
        <w:rPr>
          <w:rFonts w:ascii="仿宋" w:hAnsi="仿宋" w:eastAsia="仿宋" w:cs="仿宋"/>
          <w:spacing w:val="9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个，故商科类学位论文可在参考文献中写全文献作者，不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限于只写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个作者的数量限制；其他人文社科类可视学科情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况</w:t>
      </w:r>
      <w:r>
        <w:rPr>
          <w:rFonts w:ascii="仿宋" w:hAnsi="仿宋" w:eastAsia="仿宋" w:cs="仿宋"/>
          <w:spacing w:val="6"/>
          <w:sz w:val="31"/>
          <w:szCs w:val="31"/>
        </w:rPr>
        <w:t>，进行合理撰写。</w:t>
      </w:r>
    </w:p>
    <w:p>
      <w:pPr>
        <w:spacing w:line="223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0.</w:t>
      </w:r>
      <w:r>
        <w:rPr>
          <w:rFonts w:ascii="仿宋" w:hAnsi="仿宋" w:eastAsia="仿宋" w:cs="仿宋"/>
          <w:spacing w:val="-14"/>
          <w:sz w:val="31"/>
          <w:szCs w:val="31"/>
        </w:rPr>
        <w:t>综述 ( 医学类 )</w:t>
      </w:r>
    </w:p>
    <w:p>
      <w:pPr>
        <w:spacing w:before="164" w:line="322" w:lineRule="auto"/>
        <w:ind w:left="2" w:right="7" w:firstLine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医学类学位论文须附综述一篇，综述应由题目、中文摘要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(含关键词) 、正文、参考文献等四部分组成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before="3" w:line="321" w:lineRule="auto"/>
        <w:ind w:left="13" w:right="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综述的题目及内容须与论文研究方向基本一致；中文摘</w:t>
      </w:r>
      <w:r>
        <w:rPr>
          <w:rFonts w:ascii="仿宋" w:hAnsi="仿宋" w:eastAsia="仿宋" w:cs="仿宋"/>
          <w:spacing w:val="6"/>
          <w:sz w:val="31"/>
          <w:szCs w:val="31"/>
        </w:rPr>
        <w:t>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不得超过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500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字，应选取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4-7 </w:t>
      </w:r>
      <w:r>
        <w:rPr>
          <w:rFonts w:ascii="仿宋" w:hAnsi="仿宋" w:eastAsia="仿宋" w:cs="仿宋"/>
          <w:spacing w:val="4"/>
          <w:sz w:val="31"/>
          <w:szCs w:val="31"/>
        </w:rPr>
        <w:t>个关键词。正文部分可分章进</w:t>
      </w:r>
      <w:r>
        <w:rPr>
          <w:rFonts w:ascii="仿宋" w:hAnsi="仿宋" w:eastAsia="仿宋" w:cs="仿宋"/>
          <w:spacing w:val="1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撰写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第一章为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前言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，最后一章为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总结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22" w:lineRule="auto"/>
        <w:ind w:left="6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原</w:t>
      </w:r>
      <w:r>
        <w:rPr>
          <w:rFonts w:ascii="仿宋" w:hAnsi="仿宋" w:eastAsia="仿宋" w:cs="仿宋"/>
          <w:spacing w:val="9"/>
          <w:sz w:val="31"/>
          <w:szCs w:val="31"/>
        </w:rPr>
        <w:t>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上， 医学类博士论文综述的正文字数不得少于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5000</w:t>
      </w:r>
    </w:p>
    <w:p>
      <w:pPr>
        <w:spacing w:before="163" w:line="322" w:lineRule="auto"/>
        <w:ind w:left="7" w:right="7" w:firstLine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字，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医学类硕士论文综述的正文字数不得少于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3000 </w:t>
      </w:r>
      <w:r>
        <w:rPr>
          <w:rFonts w:ascii="仿宋" w:hAnsi="仿宋" w:eastAsia="仿宋" w:cs="仿宋"/>
          <w:spacing w:val="4"/>
          <w:sz w:val="31"/>
          <w:szCs w:val="31"/>
        </w:rPr>
        <w:t>字；综述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参考</w:t>
      </w:r>
      <w:r>
        <w:rPr>
          <w:rFonts w:ascii="仿宋" w:hAnsi="仿宋" w:eastAsia="仿宋" w:cs="仿宋"/>
          <w:spacing w:val="11"/>
          <w:sz w:val="31"/>
          <w:szCs w:val="31"/>
        </w:rPr>
        <w:t>文</w:t>
      </w:r>
      <w:r>
        <w:rPr>
          <w:rFonts w:ascii="仿宋" w:hAnsi="仿宋" w:eastAsia="仿宋" w:cs="仿宋"/>
          <w:spacing w:val="8"/>
          <w:sz w:val="31"/>
          <w:szCs w:val="31"/>
        </w:rPr>
        <w:t>献的数量要求与论文正文部分一致。部分罕见病、新发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病、</w:t>
      </w:r>
      <w:r>
        <w:rPr>
          <w:rFonts w:ascii="仿宋" w:hAnsi="仿宋" w:eastAsia="仿宋" w:cs="仿宋"/>
          <w:spacing w:val="11"/>
          <w:sz w:val="31"/>
          <w:szCs w:val="31"/>
        </w:rPr>
        <w:t>新</w:t>
      </w:r>
      <w:r>
        <w:rPr>
          <w:rFonts w:ascii="仿宋" w:hAnsi="仿宋" w:eastAsia="仿宋" w:cs="仿宋"/>
          <w:spacing w:val="8"/>
          <w:sz w:val="31"/>
          <w:szCs w:val="31"/>
        </w:rPr>
        <w:t>技术和发明等相关内容的学位论文，如综述的正文字数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或参</w:t>
      </w:r>
      <w:r>
        <w:rPr>
          <w:rFonts w:ascii="仿宋" w:hAnsi="仿宋" w:eastAsia="仿宋" w:cs="仿宋"/>
          <w:spacing w:val="11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文献数量难以达到以上要求，需经学位评定分委员会讨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论同意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30" w:lineRule="auto"/>
        <w:ind w:left="2" w:right="7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述的格式应遵照附件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13"/>
          <w:sz w:val="31"/>
          <w:szCs w:val="31"/>
        </w:rPr>
        <w:t>中南大学研究生学位论文样例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11"/>
          <w:sz w:val="31"/>
          <w:szCs w:val="31"/>
        </w:rPr>
        <w:t>医</w:t>
      </w:r>
      <w:r>
        <w:rPr>
          <w:rFonts w:ascii="仿宋" w:hAnsi="仿宋" w:eastAsia="仿宋" w:cs="仿宋"/>
          <w:spacing w:val="8"/>
          <w:sz w:val="31"/>
          <w:szCs w:val="31"/>
        </w:rPr>
        <w:t>学类) 执行，如有不详之处，可参考论文正文部分。</w:t>
      </w:r>
    </w:p>
    <w:p>
      <w:pPr>
        <w:sectPr>
          <w:footerReference r:id="rId16" w:type="default"/>
          <w:pgSz w:w="11906" w:h="16839"/>
          <w:pgMar w:top="1431" w:right="1638" w:bottom="1231" w:left="1645" w:header="0" w:footer="991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0" w:line="223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-19"/>
          <w:sz w:val="31"/>
          <w:szCs w:val="31"/>
        </w:rPr>
        <w:t>附录 ( 必要时 )</w:t>
      </w:r>
    </w:p>
    <w:p>
      <w:pPr>
        <w:spacing w:before="161" w:line="322" w:lineRule="auto"/>
        <w:ind w:left="3" w:right="95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附录</w:t>
      </w:r>
      <w:r>
        <w:rPr>
          <w:rFonts w:ascii="仿宋" w:hAnsi="仿宋" w:eastAsia="仿宋" w:cs="仿宋"/>
          <w:spacing w:val="9"/>
          <w:sz w:val="31"/>
          <w:szCs w:val="31"/>
        </w:rPr>
        <w:t>中</w:t>
      </w:r>
      <w:r>
        <w:rPr>
          <w:rFonts w:ascii="仿宋" w:hAnsi="仿宋" w:eastAsia="仿宋" w:cs="仿宋"/>
          <w:spacing w:val="7"/>
          <w:sz w:val="31"/>
          <w:szCs w:val="31"/>
        </w:rPr>
        <w:t>主要列入正文内不便列出的过分冗长的公式推导，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供查读方便所需的辅助性数学工具或表格、重复性数据图表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计算程序及</w:t>
      </w:r>
      <w:r>
        <w:rPr>
          <w:rFonts w:ascii="仿宋" w:hAnsi="仿宋" w:eastAsia="仿宋" w:cs="仿宋"/>
          <w:spacing w:val="-4"/>
          <w:sz w:val="31"/>
          <w:szCs w:val="31"/>
        </w:rPr>
        <w:t>说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明等。附录依次为附录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A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，附录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B … </w:t>
      </w:r>
      <w:r>
        <w:rPr>
          <w:rFonts w:ascii="仿宋" w:hAnsi="仿宋" w:eastAsia="仿宋" w:cs="仿宋"/>
          <w:spacing w:val="-3"/>
          <w:sz w:val="31"/>
          <w:szCs w:val="31"/>
        </w:rPr>
        <w:t>等，附录应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有</w:t>
      </w:r>
      <w:r>
        <w:rPr>
          <w:rFonts w:ascii="仿宋" w:hAnsi="仿宋" w:eastAsia="仿宋" w:cs="仿宋"/>
          <w:spacing w:val="9"/>
          <w:sz w:val="31"/>
          <w:szCs w:val="31"/>
        </w:rPr>
        <w:t>相应的名称。 附录序号与附录标题之间空两格。例如：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录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关于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··· </w:t>
      </w:r>
      <w:r>
        <w:rPr>
          <w:rFonts w:ascii="仿宋" w:hAnsi="仿宋" w:eastAsia="仿宋" w:cs="仿宋"/>
          <w:spacing w:val="-1"/>
          <w:sz w:val="31"/>
          <w:szCs w:val="31"/>
        </w:rPr>
        <w:t>的说明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2" w:line="321" w:lineRule="auto"/>
        <w:ind w:left="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上空一行居中书写附录标题 ( 三号黑体加粗，段前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-1"/>
          <w:sz w:val="31"/>
          <w:szCs w:val="31"/>
        </w:rPr>
        <w:t>磅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20"/>
          <w:sz w:val="31"/>
          <w:szCs w:val="31"/>
        </w:rPr>
        <w:t>段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后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10"/>
          <w:sz w:val="31"/>
          <w:szCs w:val="31"/>
        </w:rPr>
        <w:t>磅) ，下空一行开始书写附录内容，每一段开头均缩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进两个字符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3" w:line="321" w:lineRule="auto"/>
        <w:ind w:right="95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附录</w:t>
      </w:r>
      <w:r>
        <w:rPr>
          <w:rFonts w:ascii="仿宋" w:hAnsi="仿宋" w:eastAsia="仿宋" w:cs="仿宋"/>
          <w:spacing w:val="9"/>
          <w:sz w:val="31"/>
          <w:szCs w:val="31"/>
        </w:rPr>
        <w:t>中</w:t>
      </w:r>
      <w:r>
        <w:rPr>
          <w:rFonts w:ascii="仿宋" w:hAnsi="仿宋" w:eastAsia="仿宋" w:cs="仿宋"/>
          <w:spacing w:val="7"/>
          <w:sz w:val="31"/>
          <w:szCs w:val="31"/>
        </w:rPr>
        <w:t>的图、表、公式等另行编序号，与正文分开，一律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用阿拉伯数字编码，但在数码前冠以附录的序号，例如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“</w:t>
      </w:r>
      <w:r>
        <w:rPr>
          <w:rFonts w:ascii="仿宋" w:hAnsi="仿宋" w:eastAsia="仿宋" w:cs="仿宋"/>
          <w:spacing w:val="25"/>
          <w:sz w:val="31"/>
          <w:szCs w:val="31"/>
        </w:rPr>
        <w:t>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1”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表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B-2”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式 (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C-3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仿宋" w:hAnsi="仿宋" w:eastAsia="仿宋" w:cs="仿宋"/>
          <w:spacing w:val="-6"/>
          <w:sz w:val="31"/>
          <w:szCs w:val="31"/>
        </w:rPr>
        <w:t>等。</w:t>
      </w:r>
    </w:p>
    <w:p>
      <w:pPr>
        <w:spacing w:before="1" w:line="221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仿宋" w:hAnsi="仿宋" w:eastAsia="仿宋" w:cs="仿宋"/>
          <w:spacing w:val="6"/>
          <w:sz w:val="31"/>
          <w:szCs w:val="31"/>
        </w:rPr>
        <w:t>攻读学位期间主要研究成果</w:t>
      </w:r>
    </w:p>
    <w:p>
      <w:pPr>
        <w:spacing w:before="162" w:line="322" w:lineRule="auto"/>
        <w:ind w:left="4" w:right="9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上空一行居中书写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攻读学位期间主要的研究成果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”  </w:t>
      </w:r>
      <w:r>
        <w:rPr>
          <w:rFonts w:ascii="仿宋" w:hAnsi="仿宋" w:eastAsia="仿宋" w:cs="仿宋"/>
          <w:spacing w:val="3"/>
          <w:sz w:val="31"/>
          <w:szCs w:val="31"/>
        </w:rPr>
        <w:t>( 三</w:t>
      </w:r>
      <w:r>
        <w:rPr>
          <w:rFonts w:ascii="仿宋" w:hAnsi="仿宋" w:eastAsia="仿宋" w:cs="仿宋"/>
          <w:sz w:val="31"/>
          <w:szCs w:val="31"/>
        </w:rPr>
        <w:t xml:space="preserve">号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黑体加粗，段前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磅、段后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2"/>
          <w:sz w:val="31"/>
          <w:szCs w:val="31"/>
        </w:rPr>
        <w:t>磅) ，下空一行左起分类按时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间</w:t>
      </w:r>
      <w:r>
        <w:rPr>
          <w:rFonts w:ascii="仿宋" w:hAnsi="仿宋" w:eastAsia="仿宋" w:cs="仿宋"/>
          <w:spacing w:val="21"/>
          <w:sz w:val="31"/>
          <w:szCs w:val="31"/>
        </w:rPr>
        <w:t>顺序列出作者在攻读学位期间取得的与学位论文相关的研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究成果 ( 中文小四号宋体，英文小四号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Times New Rom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) 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含</w:t>
      </w:r>
      <w:r>
        <w:rPr>
          <w:rFonts w:ascii="仿宋" w:hAnsi="仿宋" w:eastAsia="仿宋" w:cs="仿宋"/>
          <w:spacing w:val="4"/>
          <w:sz w:val="31"/>
          <w:szCs w:val="31"/>
        </w:rPr>
        <w:t>参</w:t>
      </w:r>
      <w:r>
        <w:rPr>
          <w:rFonts w:ascii="仿宋" w:hAnsi="仿宋" w:eastAsia="仿宋" w:cs="仿宋"/>
          <w:spacing w:val="3"/>
          <w:sz w:val="31"/>
          <w:szCs w:val="31"/>
        </w:rPr>
        <w:t>加的研究项目、获奖情况、专利、专著、发表学术论文(含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正式</w:t>
      </w:r>
      <w:r>
        <w:rPr>
          <w:rFonts w:ascii="仿宋" w:hAnsi="仿宋" w:eastAsia="仿宋" w:cs="仿宋"/>
          <w:spacing w:val="8"/>
          <w:sz w:val="31"/>
          <w:szCs w:val="31"/>
        </w:rPr>
        <w:t>录用论文) 等，每一条另起一行，开头缩进两个字符，每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写一类空一行，发表学术论文中的作者名字需加粗，书写格</w:t>
      </w:r>
      <w:r>
        <w:rPr>
          <w:rFonts w:ascii="仿宋" w:hAnsi="仿宋" w:eastAsia="仿宋" w:cs="仿宋"/>
          <w:spacing w:val="4"/>
          <w:sz w:val="31"/>
          <w:szCs w:val="31"/>
        </w:rPr>
        <w:t>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参照参考文献格式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23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13.</w:t>
      </w:r>
      <w:r>
        <w:rPr>
          <w:rFonts w:ascii="仿宋" w:hAnsi="仿宋" w:eastAsia="仿宋" w:cs="仿宋"/>
          <w:spacing w:val="-2"/>
          <w:sz w:val="31"/>
          <w:szCs w:val="31"/>
        </w:rPr>
        <w:t>致</w:t>
      </w:r>
      <w:r>
        <w:rPr>
          <w:rFonts w:ascii="仿宋" w:hAnsi="仿宋" w:eastAsia="仿宋" w:cs="仿宋"/>
          <w:spacing w:val="-1"/>
          <w:sz w:val="31"/>
          <w:szCs w:val="31"/>
        </w:rPr>
        <w:t>谢</w:t>
      </w:r>
    </w:p>
    <w:p>
      <w:pPr>
        <w:spacing w:before="167" w:line="328" w:lineRule="auto"/>
        <w:ind w:left="8" w:right="96" w:firstLine="6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者对给予指导、各类资助和协助完成研究工作以及提供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各种</w:t>
      </w:r>
      <w:r>
        <w:rPr>
          <w:rFonts w:ascii="仿宋" w:hAnsi="仿宋" w:eastAsia="仿宋" w:cs="仿宋"/>
          <w:spacing w:val="10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论文工作有利条件的单位及个人表示感谢。上空一行居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中书写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致</w:t>
      </w:r>
      <w:r>
        <w:rPr>
          <w:rFonts w:ascii="仿宋" w:hAnsi="仿宋" w:eastAsia="仿宋" w:cs="仿宋"/>
          <w:spacing w:val="3"/>
          <w:sz w:val="31"/>
          <w:szCs w:val="31"/>
        </w:rPr>
        <w:t>谢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”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( 三号黑体加粗 ) ，二字中间空两格，段前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</w:t>
      </w:r>
    </w:p>
    <w:p>
      <w:pPr>
        <w:sectPr>
          <w:footerReference r:id="rId17" w:type="default"/>
          <w:pgSz w:w="11906" w:h="16839"/>
          <w:pgMar w:top="1431" w:right="1548" w:bottom="1231" w:left="1646" w:header="0" w:footer="993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321" w:lineRule="auto"/>
        <w:ind w:left="70" w:right="2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磅、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段后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10"/>
          <w:sz w:val="31"/>
          <w:szCs w:val="31"/>
        </w:rPr>
        <w:t>磅，后空一行缩进两个字符书写致谢内容，固定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距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5"/>
          <w:sz w:val="31"/>
          <w:szCs w:val="31"/>
        </w:rPr>
        <w:t>磅。致谢应实事求是，切忌浮夸与庸俗之词。</w:t>
      </w:r>
    </w:p>
    <w:p>
      <w:pPr>
        <w:spacing w:before="1" w:line="239" w:lineRule="auto"/>
        <w:ind w:left="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、篇眉和页码要求</w:t>
      </w:r>
    </w:p>
    <w:p>
      <w:pPr>
        <w:spacing w:before="135" w:line="322" w:lineRule="auto"/>
        <w:ind w:right="2" w:firstLine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篇</w:t>
      </w:r>
      <w:r>
        <w:rPr>
          <w:rFonts w:ascii="仿宋" w:hAnsi="仿宋" w:eastAsia="仿宋" w:cs="仿宋"/>
          <w:spacing w:val="22"/>
          <w:sz w:val="31"/>
          <w:szCs w:val="31"/>
        </w:rPr>
        <w:t>眉从正文开始至全文结束，采用宋体五号字左起书写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中南大学博 (或硕) 士学位论文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，靠右写章序号和章名，序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号和章名之</w:t>
      </w:r>
      <w:r>
        <w:rPr>
          <w:rFonts w:ascii="仿宋" w:hAnsi="仿宋" w:eastAsia="仿宋" w:cs="仿宋"/>
          <w:spacing w:val="3"/>
          <w:sz w:val="31"/>
          <w:szCs w:val="31"/>
        </w:rPr>
        <w:t>间空一个格，如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第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章 章名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。页眉至顶端距离为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1.5 </w:t>
      </w:r>
      <w:r>
        <w:rPr>
          <w:rFonts w:ascii="仿宋" w:hAnsi="仿宋" w:eastAsia="仿宋" w:cs="仿宋"/>
          <w:spacing w:val="13"/>
          <w:sz w:val="31"/>
          <w:szCs w:val="31"/>
        </w:rPr>
        <w:t>厘米。</w:t>
      </w:r>
    </w:p>
    <w:p>
      <w:pPr>
        <w:spacing w:before="3" w:line="321" w:lineRule="auto"/>
        <w:ind w:left="54" w:right="2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页</w:t>
      </w:r>
      <w:r>
        <w:rPr>
          <w:rFonts w:ascii="仿宋" w:hAnsi="仿宋" w:eastAsia="仿宋" w:cs="仿宋"/>
          <w:spacing w:val="10"/>
          <w:sz w:val="31"/>
          <w:szCs w:val="31"/>
        </w:rPr>
        <w:t>码</w:t>
      </w:r>
      <w:r>
        <w:rPr>
          <w:rFonts w:ascii="仿宋" w:hAnsi="仿宋" w:eastAsia="仿宋" w:cs="仿宋"/>
          <w:spacing w:val="7"/>
          <w:sz w:val="31"/>
          <w:szCs w:val="31"/>
        </w:rPr>
        <w:t>从正文开始至全文结束按阿拉伯数字连续编排，前置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(如中文摘要、英文摘要、 目录、符号说明等) 用罗马数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字分</w:t>
      </w:r>
      <w:r>
        <w:rPr>
          <w:rFonts w:ascii="仿宋" w:hAnsi="仿宋" w:eastAsia="仿宋" w:cs="仿宋"/>
          <w:spacing w:val="12"/>
          <w:sz w:val="31"/>
          <w:szCs w:val="31"/>
        </w:rPr>
        <w:t>别</w:t>
      </w:r>
      <w:r>
        <w:rPr>
          <w:rFonts w:ascii="仿宋" w:hAnsi="仿宋" w:eastAsia="仿宋" w:cs="仿宋"/>
          <w:spacing w:val="8"/>
          <w:sz w:val="31"/>
          <w:szCs w:val="31"/>
        </w:rPr>
        <w:t>单独编排；后置部分 (正文第一章开始至全文结束) 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阿拉伯数字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编连续码。 页码位于页面底端，居中书写 (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Times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小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五号 ) 。 页脚距底端距离为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1.75 </w:t>
      </w:r>
      <w:r>
        <w:rPr>
          <w:rFonts w:ascii="仿宋" w:hAnsi="仿宋" w:eastAsia="仿宋" w:cs="仿宋"/>
          <w:spacing w:val="-4"/>
          <w:sz w:val="31"/>
          <w:szCs w:val="31"/>
        </w:rPr>
        <w:t>厘米。</w:t>
      </w:r>
    </w:p>
    <w:p>
      <w:pPr>
        <w:spacing w:before="1" w:line="232" w:lineRule="auto"/>
        <w:ind w:left="7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六</w:t>
      </w:r>
      <w:r>
        <w:rPr>
          <w:rFonts w:ascii="黑体" w:hAnsi="黑体" w:eastAsia="黑体" w:cs="黑体"/>
          <w:spacing w:val="7"/>
          <w:sz w:val="31"/>
          <w:szCs w:val="31"/>
        </w:rPr>
        <w:t>、量和单位规范要求</w:t>
      </w:r>
    </w:p>
    <w:p>
      <w:pPr>
        <w:spacing w:before="148" w:line="322" w:lineRule="auto"/>
        <w:ind w:left="62" w:right="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 xml:space="preserve">严格执行《量和单位》国家标准 (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GB3100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－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93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3101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－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93 </w:t>
      </w:r>
      <w:r>
        <w:rPr>
          <w:rFonts w:ascii="仿宋" w:hAnsi="仿宋" w:eastAsia="仿宋" w:cs="仿宋"/>
          <w:spacing w:val="-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3102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．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~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－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93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等共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13"/>
          <w:sz w:val="31"/>
          <w:szCs w:val="31"/>
        </w:rPr>
        <w:t>项 ) 有关量和单位的规定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具</w:t>
      </w:r>
      <w:r>
        <w:rPr>
          <w:rFonts w:ascii="仿宋" w:hAnsi="仿宋" w:eastAsia="仿宋" w:cs="仿宋"/>
          <w:spacing w:val="11"/>
          <w:sz w:val="31"/>
          <w:szCs w:val="31"/>
        </w:rPr>
        <w:t>体要求请参阅《常用量和单位》，计量出版社，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1996</w:t>
      </w:r>
      <w:r>
        <w:rPr>
          <w:rFonts w:ascii="仿宋" w:hAnsi="仿宋" w:eastAsia="仿宋" w:cs="仿宋"/>
          <w:spacing w:val="11"/>
          <w:sz w:val="31"/>
          <w:szCs w:val="31"/>
        </w:rPr>
        <w:t>) 。</w:t>
      </w:r>
    </w:p>
    <w:p>
      <w:pPr>
        <w:spacing w:before="2" w:line="321" w:lineRule="auto"/>
        <w:ind w:left="8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的名称书写可采用国际通用符号，也可用中文名称，但全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文</w:t>
      </w:r>
      <w:r>
        <w:rPr>
          <w:rFonts w:ascii="仿宋" w:hAnsi="仿宋" w:eastAsia="仿宋" w:cs="仿宋"/>
          <w:spacing w:val="12"/>
          <w:sz w:val="31"/>
          <w:szCs w:val="31"/>
        </w:rPr>
        <w:t>应</w:t>
      </w:r>
      <w:r>
        <w:rPr>
          <w:rFonts w:ascii="仿宋" w:hAnsi="仿宋" w:eastAsia="仿宋" w:cs="仿宋"/>
          <w:spacing w:val="8"/>
          <w:sz w:val="31"/>
          <w:szCs w:val="31"/>
        </w:rPr>
        <w:t>统一，不要两种混用。在书写符号时，全文应根据学科习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惯统一使用正体或斜体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35" w:lineRule="auto"/>
        <w:ind w:left="7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七</w:t>
      </w:r>
      <w:r>
        <w:rPr>
          <w:rFonts w:ascii="黑体" w:hAnsi="黑体" w:eastAsia="黑体" w:cs="黑体"/>
          <w:spacing w:val="8"/>
          <w:sz w:val="31"/>
          <w:szCs w:val="31"/>
        </w:rPr>
        <w:t>、打印及装订要求</w:t>
      </w:r>
    </w:p>
    <w:p>
      <w:pPr>
        <w:spacing w:before="98" w:line="331" w:lineRule="auto"/>
        <w:ind w:left="74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学位论文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内容一律采用 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2013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以上版本编辑，用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规格输出，打印区面积为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240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×146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(包括篇眉) ，</w:t>
      </w:r>
      <w:r>
        <w:rPr>
          <w:rFonts w:ascii="仿宋" w:hAnsi="仿宋" w:eastAsia="仿宋" w:cs="仿宋"/>
          <w:spacing w:val="5"/>
          <w:sz w:val="31"/>
          <w:szCs w:val="31"/>
        </w:rPr>
        <w:t>采</w:t>
      </w:r>
      <w:r>
        <w:rPr>
          <w:rFonts w:ascii="仿宋" w:hAnsi="仿宋" w:eastAsia="仿宋" w:cs="仿宋"/>
          <w:sz w:val="31"/>
          <w:szCs w:val="31"/>
        </w:rPr>
        <w:t xml:space="preserve">用 </w:t>
      </w:r>
      <w:r>
        <w:rPr>
          <w:rFonts w:ascii="仿宋" w:hAnsi="仿宋" w:eastAsia="仿宋" w:cs="仿宋"/>
          <w:spacing w:val="6"/>
          <w:sz w:val="31"/>
          <w:szCs w:val="31"/>
        </w:rPr>
        <w:t>双</w:t>
      </w:r>
      <w:r>
        <w:rPr>
          <w:rFonts w:ascii="仿宋" w:hAnsi="仿宋" w:eastAsia="仿宋" w:cs="仿宋"/>
          <w:spacing w:val="4"/>
          <w:sz w:val="31"/>
          <w:szCs w:val="31"/>
        </w:rPr>
        <w:t>面印刷。</w:t>
      </w:r>
    </w:p>
    <w:p>
      <w:pPr>
        <w:spacing w:before="3" w:line="331" w:lineRule="auto"/>
        <w:ind w:left="86" w:firstLine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博士、硕士学位论文的封面应遵照学校统一格式，具体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见附件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- 12 </w:t>
      </w:r>
      <w:r>
        <w:rPr>
          <w:rFonts w:ascii="仿宋" w:hAnsi="仿宋" w:eastAsia="仿宋" w:cs="仿宋"/>
          <w:spacing w:val="-1"/>
          <w:sz w:val="31"/>
          <w:szCs w:val="31"/>
        </w:rPr>
        <w:t>，博士主色调为深红色，硕士主色调为深蓝色。打</w:t>
      </w:r>
    </w:p>
    <w:p>
      <w:pPr>
        <w:sectPr>
          <w:footerReference r:id="rId18" w:type="default"/>
          <w:pgSz w:w="11906" w:h="16839"/>
          <w:pgMar w:top="1431" w:right="1641" w:bottom="1231" w:left="1585" w:header="0" w:footer="991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322" w:lineRule="auto"/>
        <w:ind w:left="4" w:right="130" w:firstLine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印封面</w:t>
      </w:r>
      <w:r>
        <w:rPr>
          <w:rFonts w:ascii="仿宋" w:hAnsi="仿宋" w:eastAsia="仿宋" w:cs="仿宋"/>
          <w:spacing w:val="9"/>
          <w:sz w:val="31"/>
          <w:szCs w:val="31"/>
        </w:rPr>
        <w:t>时</w:t>
      </w:r>
      <w:r>
        <w:rPr>
          <w:rFonts w:ascii="仿宋" w:hAnsi="仿宋" w:eastAsia="仿宋" w:cs="仿宋"/>
          <w:spacing w:val="5"/>
          <w:sz w:val="31"/>
          <w:szCs w:val="31"/>
        </w:rPr>
        <w:t>，建议直接对附件进行编辑，修改论文名称、专业、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</w:t>
      </w:r>
      <w:r>
        <w:rPr>
          <w:rFonts w:ascii="仿宋" w:hAnsi="仿宋" w:eastAsia="仿宋" w:cs="仿宋"/>
          <w:spacing w:val="13"/>
          <w:sz w:val="31"/>
          <w:szCs w:val="31"/>
        </w:rPr>
        <w:t>者</w:t>
      </w:r>
      <w:r>
        <w:rPr>
          <w:rFonts w:ascii="仿宋" w:hAnsi="仿宋" w:eastAsia="仿宋" w:cs="仿宋"/>
          <w:spacing w:val="8"/>
          <w:sz w:val="31"/>
          <w:szCs w:val="31"/>
        </w:rPr>
        <w:t>、导师等信息，采用白色铜版纸彩色印制。</w:t>
      </w:r>
    </w:p>
    <w:p>
      <w:pPr>
        <w:spacing w:before="1" w:line="321" w:lineRule="auto"/>
        <w:ind w:right="73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8"/>
          <w:sz w:val="31"/>
          <w:szCs w:val="31"/>
        </w:rPr>
        <w:t>涉密学位论文的撰写及制作管理严格按照《中南大学</w:t>
      </w:r>
      <w:r>
        <w:rPr>
          <w:rFonts w:ascii="仿宋" w:hAnsi="仿宋" w:eastAsia="仿宋" w:cs="仿宋"/>
          <w:spacing w:val="3"/>
          <w:sz w:val="31"/>
          <w:szCs w:val="31"/>
        </w:rPr>
        <w:t>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密研究生与涉密学位论文管理实施细则》  ( 中大研字〔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>21</w:t>
      </w:r>
      <w:r>
        <w:rPr>
          <w:rFonts w:ascii="仿宋" w:hAnsi="仿宋" w:eastAsia="仿宋" w:cs="仿宋"/>
          <w:sz w:val="31"/>
          <w:szCs w:val="31"/>
        </w:rPr>
        <w:t xml:space="preserve">〕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号 ) 执行。</w:t>
      </w:r>
    </w:p>
    <w:p>
      <w:pPr>
        <w:spacing w:line="233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</w:t>
      </w:r>
      <w:r>
        <w:rPr>
          <w:rFonts w:ascii="黑体" w:hAnsi="黑体" w:eastAsia="黑体" w:cs="黑体"/>
          <w:spacing w:val="6"/>
          <w:sz w:val="31"/>
          <w:szCs w:val="31"/>
        </w:rPr>
        <w:t>、附则</w:t>
      </w:r>
    </w:p>
    <w:p>
      <w:pPr>
        <w:spacing w:before="147" w:line="322" w:lineRule="auto"/>
        <w:ind w:left="14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本文件所规定的撰写规范为指导性意见，各一级学科(专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业学位类别) 结合学科专业特点参照执行。原则上同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个</w:t>
      </w:r>
      <w:r>
        <w:rPr>
          <w:rFonts w:ascii="仿宋" w:hAnsi="仿宋" w:eastAsia="仿宋" w:cs="仿宋"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级 </w:t>
      </w:r>
      <w:r>
        <w:rPr>
          <w:rFonts w:ascii="仿宋" w:hAnsi="仿宋" w:eastAsia="仿宋" w:cs="仿宋"/>
          <w:spacing w:val="14"/>
          <w:sz w:val="31"/>
          <w:szCs w:val="31"/>
        </w:rPr>
        <w:t>学</w:t>
      </w:r>
      <w:r>
        <w:rPr>
          <w:rFonts w:ascii="仿宋" w:hAnsi="仿宋" w:eastAsia="仿宋" w:cs="仿宋"/>
          <w:spacing w:val="11"/>
          <w:sz w:val="31"/>
          <w:szCs w:val="31"/>
        </w:rPr>
        <w:t>科(专业学位类别)的研究生学位论文撰写规范应保持一致。</w:t>
      </w:r>
    </w:p>
    <w:p>
      <w:pPr>
        <w:spacing w:before="1" w:line="321" w:lineRule="auto"/>
        <w:ind w:left="10" w:right="89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本文件由校学位评定委员会办公室负责日常解释。其他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定与本文件不一致的，按本文件执行。</w:t>
      </w:r>
    </w:p>
    <w:p>
      <w:pPr>
        <w:spacing w:before="1" w:line="331" w:lineRule="auto"/>
        <w:ind w:left="20" w:right="57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</w:t>
      </w:r>
      <w:r>
        <w:rPr>
          <w:rFonts w:ascii="仿宋" w:hAnsi="仿宋" w:eastAsia="仿宋" w:cs="仿宋"/>
          <w:spacing w:val="4"/>
          <w:sz w:val="31"/>
          <w:szCs w:val="31"/>
        </w:rPr>
        <w:t>本文件自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18  </w:t>
      </w:r>
      <w:r>
        <w:rPr>
          <w:rFonts w:ascii="仿宋" w:hAnsi="仿宋" w:eastAsia="仿宋" w:cs="仿宋"/>
          <w:spacing w:val="4"/>
          <w:sz w:val="31"/>
          <w:szCs w:val="31"/>
        </w:rPr>
        <w:t>日起施行。原《中南大学研</w:t>
      </w:r>
      <w:r>
        <w:rPr>
          <w:rFonts w:ascii="仿宋" w:hAnsi="仿宋" w:eastAsia="仿宋" w:cs="仿宋"/>
          <w:spacing w:val="2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生</w:t>
      </w:r>
      <w:r>
        <w:rPr>
          <w:rFonts w:ascii="仿宋" w:hAnsi="仿宋" w:eastAsia="仿宋" w:cs="仿宋"/>
          <w:spacing w:val="-8"/>
          <w:sz w:val="31"/>
          <w:szCs w:val="31"/>
        </w:rPr>
        <w:t>学位论文撰写规范》  ( 中大研字〔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2020</w:t>
      </w:r>
      <w:r>
        <w:rPr>
          <w:rFonts w:ascii="仿宋" w:hAnsi="仿宋" w:eastAsia="仿宋" w:cs="仿宋"/>
          <w:spacing w:val="-8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8"/>
          <w:sz w:val="31"/>
          <w:szCs w:val="31"/>
        </w:rPr>
        <w:t>号 ) 同时废止。</w:t>
      </w:r>
    </w:p>
    <w:p>
      <w:pPr>
        <w:spacing w:before="87" w:line="220" w:lineRule="auto"/>
        <w:ind w:left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4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中南大学研究生学位论文样例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1- 10</w:t>
      </w:r>
    </w:p>
    <w:p>
      <w:pPr>
        <w:spacing w:before="178" w:line="323" w:lineRule="auto"/>
        <w:ind w:left="1594" w:right="473" w:firstLine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中南大学研究生学位论文样例 (理工类)</w:t>
      </w:r>
      <w:r>
        <w:rPr>
          <w:rFonts w:ascii="仿宋" w:hAnsi="仿宋" w:eastAsia="仿宋" w:cs="仿宋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5"/>
          <w:sz w:val="31"/>
          <w:szCs w:val="31"/>
        </w:rPr>
        <w:t>中南大学研究生学位论文样例 (人文社科类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-4"/>
          <w:sz w:val="31"/>
          <w:szCs w:val="31"/>
        </w:rPr>
        <w:t>中</w:t>
      </w:r>
      <w:r>
        <w:rPr>
          <w:rFonts w:ascii="仿宋" w:hAnsi="仿宋" w:eastAsia="仿宋" w:cs="仿宋"/>
          <w:spacing w:val="-3"/>
          <w:sz w:val="31"/>
          <w:szCs w:val="31"/>
        </w:rPr>
        <w:t>南</w:t>
      </w:r>
      <w:r>
        <w:rPr>
          <w:rFonts w:ascii="仿宋" w:hAnsi="仿宋" w:eastAsia="仿宋" w:cs="仿宋"/>
          <w:spacing w:val="-2"/>
          <w:sz w:val="31"/>
          <w:szCs w:val="31"/>
        </w:rPr>
        <w:t>大学研究生学位论文样例 ( 医学类)</w:t>
      </w:r>
      <w:r>
        <w:rPr>
          <w:rFonts w:ascii="仿宋" w:hAnsi="仿宋" w:eastAsia="仿宋" w:cs="仿宋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南</w:t>
      </w:r>
      <w:r>
        <w:rPr>
          <w:rFonts w:ascii="仿宋" w:hAnsi="仿宋" w:eastAsia="仿宋" w:cs="仿宋"/>
          <w:spacing w:val="4"/>
          <w:sz w:val="31"/>
          <w:szCs w:val="31"/>
        </w:rPr>
        <w:t>大学学术型博士学位论文封面 (公开)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6. </w:t>
      </w:r>
      <w:r>
        <w:rPr>
          <w:rFonts w:ascii="仿宋" w:hAnsi="仿宋" w:eastAsia="仿宋" w:cs="仿宋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南</w:t>
      </w:r>
      <w:r>
        <w:rPr>
          <w:rFonts w:ascii="仿宋" w:hAnsi="仿宋" w:eastAsia="仿宋" w:cs="仿宋"/>
          <w:spacing w:val="4"/>
          <w:sz w:val="31"/>
          <w:szCs w:val="31"/>
        </w:rPr>
        <w:t>大学专业型博士学位论文封面 (公开)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7. </w:t>
      </w:r>
      <w:r>
        <w:rPr>
          <w:rFonts w:ascii="仿宋" w:hAnsi="仿宋" w:eastAsia="仿宋" w:cs="仿宋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南</w:t>
      </w:r>
      <w:r>
        <w:rPr>
          <w:rFonts w:ascii="仿宋" w:hAnsi="仿宋" w:eastAsia="仿宋" w:cs="仿宋"/>
          <w:spacing w:val="4"/>
          <w:sz w:val="31"/>
          <w:szCs w:val="31"/>
        </w:rPr>
        <w:t>大学学术型硕士学位论文封面 (公开)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8. </w:t>
      </w:r>
      <w:r>
        <w:rPr>
          <w:rFonts w:ascii="仿宋" w:hAnsi="仿宋" w:eastAsia="仿宋" w:cs="仿宋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南</w:t>
      </w:r>
      <w:r>
        <w:rPr>
          <w:rFonts w:ascii="仿宋" w:hAnsi="仿宋" w:eastAsia="仿宋" w:cs="仿宋"/>
          <w:spacing w:val="4"/>
          <w:sz w:val="31"/>
          <w:szCs w:val="31"/>
        </w:rPr>
        <w:t>大学专业型硕士学位论文封面 (公开)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9. </w:t>
      </w:r>
      <w:r>
        <w:rPr>
          <w:rFonts w:ascii="仿宋" w:hAnsi="仿宋" w:eastAsia="仿宋" w:cs="仿宋"/>
          <w:spacing w:val="-2"/>
          <w:sz w:val="31"/>
          <w:szCs w:val="31"/>
        </w:rPr>
        <w:t>中南大学学术型博士学位论文封面 ( 涉密</w:t>
      </w:r>
      <w:r>
        <w:rPr>
          <w:rFonts w:ascii="仿宋" w:hAnsi="仿宋" w:eastAsia="仿宋" w:cs="仿宋"/>
          <w:sz w:val="31"/>
          <w:szCs w:val="31"/>
        </w:rPr>
        <w:t xml:space="preserve">)  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10. </w:t>
      </w:r>
      <w:r>
        <w:rPr>
          <w:rFonts w:ascii="仿宋" w:hAnsi="仿宋" w:eastAsia="仿宋" w:cs="仿宋"/>
          <w:spacing w:val="-2"/>
          <w:sz w:val="31"/>
          <w:szCs w:val="31"/>
        </w:rPr>
        <w:t>中南大学专业型博士学位论文封</w:t>
      </w:r>
      <w:r>
        <w:rPr>
          <w:rFonts w:ascii="仿宋" w:hAnsi="仿宋" w:eastAsia="仿宋" w:cs="仿宋"/>
          <w:spacing w:val="-1"/>
          <w:sz w:val="31"/>
          <w:szCs w:val="31"/>
        </w:rPr>
        <w:t>面 ( 涉密)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11. </w:t>
      </w:r>
      <w:r>
        <w:rPr>
          <w:rFonts w:ascii="仿宋" w:hAnsi="仿宋" w:eastAsia="仿宋" w:cs="仿宋"/>
          <w:spacing w:val="-2"/>
          <w:sz w:val="31"/>
          <w:szCs w:val="31"/>
        </w:rPr>
        <w:t>中南大学学术型硕士学位论文封</w:t>
      </w:r>
      <w:r>
        <w:rPr>
          <w:rFonts w:ascii="仿宋" w:hAnsi="仿宋" w:eastAsia="仿宋" w:cs="仿宋"/>
          <w:spacing w:val="-1"/>
          <w:sz w:val="31"/>
          <w:szCs w:val="31"/>
        </w:rPr>
        <w:t>面 ( 涉密)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12. </w:t>
      </w:r>
      <w:r>
        <w:rPr>
          <w:rFonts w:ascii="仿宋" w:hAnsi="仿宋" w:eastAsia="仿宋" w:cs="仿宋"/>
          <w:spacing w:val="-2"/>
          <w:sz w:val="31"/>
          <w:szCs w:val="31"/>
        </w:rPr>
        <w:t>中南大学专业型硕士学位论文封</w:t>
      </w:r>
      <w:r>
        <w:rPr>
          <w:rFonts w:ascii="仿宋" w:hAnsi="仿宋" w:eastAsia="仿宋" w:cs="仿宋"/>
          <w:spacing w:val="-1"/>
          <w:sz w:val="31"/>
          <w:szCs w:val="31"/>
        </w:rPr>
        <w:t>面 ( 涉密)</w:t>
      </w:r>
    </w:p>
    <w:p>
      <w:pPr>
        <w:sectPr>
          <w:footerReference r:id="rId19" w:type="default"/>
          <w:pgSz w:w="11906" w:h="16839"/>
          <w:pgMar w:top="1431" w:right="1554" w:bottom="1231" w:left="1655" w:header="0" w:footer="993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09" w:lineRule="exact"/>
      </w:pPr>
    </w:p>
    <w:tbl>
      <w:tblPr>
        <w:tblStyle w:val="4"/>
        <w:tblW w:w="8617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抄送：各二级党组织、党群部</w:t>
            </w:r>
            <w:r>
              <w:rPr>
                <w:rFonts w:ascii="仿宋" w:hAnsi="仿宋" w:eastAsia="仿宋" w:cs="仿宋"/>
                <w:sz w:val="28"/>
                <w:szCs w:val="28"/>
              </w:rPr>
              <w:t>门。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8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南大学办公室          主动公开      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2022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4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18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日印发</w:t>
            </w:r>
          </w:p>
        </w:tc>
      </w:tr>
    </w:tbl>
    <w:p>
      <w:pPr>
        <w:spacing w:before="254" w:line="191" w:lineRule="auto"/>
        <w:ind w:left="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sz w:val="23"/>
          <w:szCs w:val="23"/>
        </w:rPr>
        <w:t>―</w:t>
      </w:r>
      <w:r>
        <w:rPr>
          <w:rFonts w:ascii="宋体" w:hAnsi="宋体" w:eastAsia="宋体" w:cs="宋体"/>
          <w:spacing w:val="-8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16</w:t>
      </w:r>
      <w:r>
        <w:rPr>
          <w:rFonts w:ascii="宋体" w:hAnsi="宋体" w:eastAsia="宋体" w:cs="宋体"/>
          <w:spacing w:val="-8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―</w:t>
      </w:r>
    </w:p>
    <w:sectPr>
      <w:footerReference r:id="rId20" w:type="default"/>
      <w:pgSz w:w="11906" w:h="16839"/>
      <w:pgMar w:top="1431" w:right="1644" w:bottom="400" w:left="16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0"/>
        <w:w w:val="94"/>
        <w:sz w:val="23"/>
        <w:szCs w:val="23"/>
      </w:rPr>
      <w:t>―</w:t>
    </w:r>
    <w:r>
      <w:rPr>
        <w:rFonts w:ascii="宋体" w:hAnsi="宋体" w:eastAsia="宋体" w:cs="宋体"/>
        <w:spacing w:val="-88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w w:val="94"/>
        <w:sz w:val="23"/>
        <w:szCs w:val="23"/>
      </w:rPr>
      <w:t>1</w:t>
    </w:r>
    <w:r>
      <w:rPr>
        <w:rFonts w:ascii="宋体" w:hAnsi="宋体" w:eastAsia="宋体" w:cs="宋体"/>
        <w:spacing w:val="-84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w w:val="94"/>
        <w:sz w:val="23"/>
        <w:szCs w:val="23"/>
      </w:rPr>
      <w:t>―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0" w:lineRule="auto"/>
      <w:ind w:left="31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0"/>
        <w:sz w:val="23"/>
        <w:szCs w:val="23"/>
      </w:rPr>
      <w:t>―</w:t>
    </w:r>
    <w:r>
      <w:rPr>
        <w:rFonts w:ascii="宋体" w:hAnsi="宋体" w:eastAsia="宋体" w:cs="宋体"/>
        <w:spacing w:val="-86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10</w:t>
    </w:r>
    <w:r>
      <w:rPr>
        <w:rFonts w:ascii="宋体" w:hAnsi="宋体" w:eastAsia="宋体" w:cs="宋体"/>
        <w:spacing w:val="-84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―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5"/>
        <w:sz w:val="23"/>
        <w:szCs w:val="23"/>
      </w:rPr>
      <w:t>―</w:t>
    </w:r>
    <w:r>
      <w:rPr>
        <w:rFonts w:ascii="宋体" w:hAnsi="宋体" w:eastAsia="宋体" w:cs="宋体"/>
        <w:spacing w:val="-87"/>
        <w:sz w:val="23"/>
        <w:szCs w:val="23"/>
      </w:rPr>
      <w:t xml:space="preserve"> </w:t>
    </w:r>
    <w:r>
      <w:rPr>
        <w:rFonts w:ascii="宋体" w:hAnsi="宋体" w:eastAsia="宋体" w:cs="宋体"/>
        <w:spacing w:val="-15"/>
        <w:sz w:val="23"/>
        <w:szCs w:val="23"/>
      </w:rPr>
      <w:t>11</w:t>
    </w:r>
    <w:r>
      <w:rPr>
        <w:rFonts w:ascii="宋体" w:hAnsi="宋体" w:eastAsia="宋体" w:cs="宋体"/>
        <w:spacing w:val="-84"/>
        <w:sz w:val="23"/>
        <w:szCs w:val="23"/>
      </w:rPr>
      <w:t xml:space="preserve"> </w:t>
    </w:r>
    <w:r>
      <w:rPr>
        <w:rFonts w:ascii="宋体" w:hAnsi="宋体" w:eastAsia="宋体" w:cs="宋体"/>
        <w:spacing w:val="-15"/>
        <w:sz w:val="23"/>
        <w:szCs w:val="23"/>
      </w:rPr>
      <w:t>―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2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0"/>
        <w:sz w:val="23"/>
        <w:szCs w:val="23"/>
      </w:rPr>
      <w:t>―</w:t>
    </w:r>
    <w:r>
      <w:rPr>
        <w:rFonts w:ascii="宋体" w:hAnsi="宋体" w:eastAsia="宋体" w:cs="宋体"/>
        <w:spacing w:val="-86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12</w:t>
    </w:r>
    <w:r>
      <w:rPr>
        <w:rFonts w:ascii="宋体" w:hAnsi="宋体" w:eastAsia="宋体" w:cs="宋体"/>
        <w:spacing w:val="-84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―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0" w:lineRule="auto"/>
      <w:ind w:right="74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0"/>
        <w:sz w:val="23"/>
        <w:szCs w:val="23"/>
      </w:rPr>
      <w:t>―</w:t>
    </w:r>
    <w:r>
      <w:rPr>
        <w:rFonts w:ascii="宋体" w:hAnsi="宋体" w:eastAsia="宋体" w:cs="宋体"/>
        <w:spacing w:val="-86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13</w:t>
    </w:r>
    <w:r>
      <w:rPr>
        <w:rFonts w:ascii="宋体" w:hAnsi="宋体" w:eastAsia="宋体" w:cs="宋体"/>
        <w:spacing w:val="-84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―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0"/>
        <w:sz w:val="23"/>
        <w:szCs w:val="23"/>
      </w:rPr>
      <w:t>―</w:t>
    </w:r>
    <w:r>
      <w:rPr>
        <w:rFonts w:ascii="宋体" w:hAnsi="宋体" w:eastAsia="宋体" w:cs="宋体"/>
        <w:spacing w:val="-86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14</w:t>
    </w:r>
    <w:r>
      <w:rPr>
        <w:rFonts w:ascii="宋体" w:hAnsi="宋体" w:eastAsia="宋体" w:cs="宋体"/>
        <w:spacing w:val="-84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―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0" w:lineRule="auto"/>
      <w:ind w:right="67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0"/>
        <w:sz w:val="23"/>
        <w:szCs w:val="23"/>
      </w:rPr>
      <w:t>―</w:t>
    </w:r>
    <w:r>
      <w:rPr>
        <w:rFonts w:ascii="宋体" w:hAnsi="宋体" w:eastAsia="宋体" w:cs="宋体"/>
        <w:spacing w:val="-86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15</w:t>
    </w:r>
    <w:r>
      <w:rPr>
        <w:rFonts w:ascii="宋体" w:hAnsi="宋体" w:eastAsia="宋体" w:cs="宋体"/>
        <w:spacing w:val="-84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―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exact"/>
      <w:ind w:left="2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position w:val="1"/>
        <w:sz w:val="23"/>
        <w:szCs w:val="23"/>
      </w:rPr>
      <w:t>―2 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exact"/>
      <w:ind w:right="74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position w:val="1"/>
        <w:sz w:val="23"/>
        <w:szCs w:val="23"/>
      </w:rPr>
      <w:t>―3 ―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2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sz w:val="23"/>
        <w:szCs w:val="23"/>
      </w:rPr>
      <w:t>―4 ―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right="47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position w:val="1"/>
        <w:sz w:val="23"/>
        <w:szCs w:val="23"/>
      </w:rPr>
      <w:t>―5 ―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exact"/>
      <w:ind w:left="26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position w:val="1"/>
        <w:sz w:val="23"/>
        <w:szCs w:val="23"/>
      </w:rPr>
      <w:t>―6 ―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right="62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position w:val="1"/>
        <w:sz w:val="23"/>
        <w:szCs w:val="23"/>
      </w:rPr>
      <w:t>―7 ―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exact"/>
      <w:ind w:left="3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position w:val="1"/>
        <w:sz w:val="23"/>
        <w:szCs w:val="23"/>
      </w:rPr>
      <w:t>―8 ―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exact"/>
      <w:ind w:right="47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5"/>
        <w:position w:val="1"/>
        <w:sz w:val="23"/>
        <w:szCs w:val="23"/>
      </w:rPr>
      <w:t>―9 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4A3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2.png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7314</Words>
  <Characters>8473</Characters>
  <TotalTime>0</TotalTime>
  <ScaleCrop>false</ScaleCrop>
  <LinksUpToDate>false</LinksUpToDate>
  <CharactersWithSpaces>9565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2022-04-19T10:10:00Z</dcterms:created>
  <dc:creator>麻利旺</dc:creator>
  <cp:lastModifiedBy>宝琴1372844283</cp:lastModifiedBy>
  <dcterms:modified xsi:type="dcterms:W3CDTF">2023-04-04T07:34:09Z</dcterms:modified>
  <dc:title>中大研字〔2022〕8号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2023-04-04T15:33:55Z</vt:filetime>
  </property>
  <property fmtid="{D5CDD505-2E9C-101B-9397-08002B2CF9AE}" pid="4" name="KSOProductBuildVer">
    <vt:lpwstr>2052-11.1.0.13703</vt:lpwstr>
  </property>
  <property fmtid="{D5CDD505-2E9C-101B-9397-08002B2CF9AE}" pid="5" name="ICV">
    <vt:lpwstr>B2617FB65BCD4C80B81E274778ECE7BD</vt:lpwstr>
  </property>
</Properties>
</file>